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32" w:rsidRDefault="00F4014C">
      <w:r>
        <w:t xml:space="preserve">Технологическая карта урока: «Экономическое развитие России в XVII в.» История. 7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014C" w:rsidTr="00F4014C">
        <w:tc>
          <w:tcPr>
            <w:tcW w:w="3190" w:type="dxa"/>
          </w:tcPr>
          <w:p w:rsidR="00F4014C" w:rsidRDefault="00412482">
            <w:r>
              <w:t>У</w:t>
            </w:r>
            <w:r w:rsidR="00F4014C">
              <w:t>читель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3190" w:type="dxa"/>
          </w:tcPr>
          <w:p w:rsidR="00F4014C" w:rsidRDefault="00F4014C">
            <w:r>
              <w:t>Макарихина Т.В.</w:t>
            </w:r>
          </w:p>
        </w:tc>
        <w:tc>
          <w:tcPr>
            <w:tcW w:w="3191" w:type="dxa"/>
          </w:tcPr>
          <w:p w:rsidR="00F4014C" w:rsidRDefault="00F4014C">
            <w:r>
              <w:t xml:space="preserve">ГБОУ СОШ с. </w:t>
            </w:r>
            <w:proofErr w:type="spellStart"/>
            <w:r>
              <w:t>Курумоч</w:t>
            </w:r>
            <w:proofErr w:type="spellEnd"/>
          </w:p>
        </w:tc>
      </w:tr>
      <w:tr w:rsidR="00F4014C" w:rsidTr="00190724">
        <w:tc>
          <w:tcPr>
            <w:tcW w:w="3190" w:type="dxa"/>
          </w:tcPr>
          <w:p w:rsidR="00F4014C" w:rsidRDefault="00F4014C">
            <w:r>
              <w:t>Предмет</w:t>
            </w:r>
          </w:p>
        </w:tc>
        <w:tc>
          <w:tcPr>
            <w:tcW w:w="6381" w:type="dxa"/>
            <w:gridSpan w:val="2"/>
          </w:tcPr>
          <w:p w:rsidR="00F4014C" w:rsidRDefault="00F4014C">
            <w:r>
              <w:t>история</w:t>
            </w:r>
          </w:p>
        </w:tc>
      </w:tr>
      <w:tr w:rsidR="00F4014C" w:rsidTr="001F18C0">
        <w:tc>
          <w:tcPr>
            <w:tcW w:w="3190" w:type="dxa"/>
          </w:tcPr>
          <w:p w:rsidR="00F4014C" w:rsidRDefault="00F4014C">
            <w:r>
              <w:t>класс</w:t>
            </w:r>
          </w:p>
        </w:tc>
        <w:tc>
          <w:tcPr>
            <w:tcW w:w="6381" w:type="dxa"/>
            <w:gridSpan w:val="2"/>
          </w:tcPr>
          <w:p w:rsidR="00F4014C" w:rsidRDefault="00F4014C">
            <w:r>
              <w:t>7</w:t>
            </w:r>
          </w:p>
        </w:tc>
      </w:tr>
      <w:tr w:rsidR="00F4014C" w:rsidTr="00966040">
        <w:tc>
          <w:tcPr>
            <w:tcW w:w="3190" w:type="dxa"/>
          </w:tcPr>
          <w:p w:rsidR="00F4014C" w:rsidRDefault="00F4014C">
            <w:r>
              <w:t>Тема</w:t>
            </w:r>
          </w:p>
        </w:tc>
        <w:tc>
          <w:tcPr>
            <w:tcW w:w="6381" w:type="dxa"/>
            <w:gridSpan w:val="2"/>
          </w:tcPr>
          <w:p w:rsidR="00F4014C" w:rsidRDefault="00F4014C">
            <w:r>
              <w:t>Экономическое развитие России в XVII в.</w:t>
            </w:r>
          </w:p>
        </w:tc>
      </w:tr>
      <w:tr w:rsidR="00F4014C" w:rsidTr="003A0C31">
        <w:tc>
          <w:tcPr>
            <w:tcW w:w="3190" w:type="dxa"/>
          </w:tcPr>
          <w:p w:rsidR="00F4014C" w:rsidRDefault="00F4014C">
            <w:r>
              <w:t>Тип урока</w:t>
            </w:r>
          </w:p>
        </w:tc>
        <w:tc>
          <w:tcPr>
            <w:tcW w:w="6381" w:type="dxa"/>
            <w:gridSpan w:val="2"/>
          </w:tcPr>
          <w:p w:rsidR="00F4014C" w:rsidRDefault="00F4014C">
            <w:r>
              <w:t>Урок открытия нового знания</w:t>
            </w:r>
          </w:p>
        </w:tc>
      </w:tr>
      <w:tr w:rsidR="00F4014C" w:rsidTr="00857F87">
        <w:tc>
          <w:tcPr>
            <w:tcW w:w="3190" w:type="dxa"/>
          </w:tcPr>
          <w:p w:rsidR="00F4014C" w:rsidRDefault="00F4014C">
            <w:r>
              <w:t>Цели и задачи</w:t>
            </w:r>
          </w:p>
        </w:tc>
        <w:tc>
          <w:tcPr>
            <w:tcW w:w="6381" w:type="dxa"/>
            <w:gridSpan w:val="2"/>
          </w:tcPr>
          <w:p w:rsidR="00F4014C" w:rsidRDefault="00F4014C">
            <w:r>
              <w:t>Познакомить с последствиями польско-шведской интервенции и Смутного времени; характеризовать изменения в сфере экономического развития России в XVII в.</w:t>
            </w:r>
          </w:p>
        </w:tc>
      </w:tr>
      <w:tr w:rsidR="00F4014C" w:rsidTr="000F3DB4">
        <w:tc>
          <w:tcPr>
            <w:tcW w:w="3190" w:type="dxa"/>
          </w:tcPr>
          <w:p w:rsidR="00F4014C" w:rsidRDefault="00F4014C">
            <w:r>
              <w:t>Ключевые термины и понятия</w:t>
            </w:r>
          </w:p>
        </w:tc>
        <w:tc>
          <w:tcPr>
            <w:tcW w:w="6381" w:type="dxa"/>
            <w:gridSpan w:val="2"/>
          </w:tcPr>
          <w:p w:rsidR="00F4014C" w:rsidRDefault="00F4014C">
            <w:r>
              <w:t>Бобыль, всероссийский рынок, мануфактура, плантация, предприниматель, промышленник.</w:t>
            </w:r>
          </w:p>
        </w:tc>
      </w:tr>
      <w:tr w:rsidR="00F4014C" w:rsidTr="00B96866">
        <w:tc>
          <w:tcPr>
            <w:tcW w:w="3190" w:type="dxa"/>
          </w:tcPr>
          <w:p w:rsidR="00F4014C" w:rsidRDefault="00F4014C" w:rsidP="00F4014C">
            <w:r>
              <w:t xml:space="preserve">Оборудование, учебные пособия </w:t>
            </w:r>
          </w:p>
        </w:tc>
        <w:tc>
          <w:tcPr>
            <w:tcW w:w="6381" w:type="dxa"/>
            <w:gridSpan w:val="2"/>
          </w:tcPr>
          <w:p w:rsidR="00F4014C" w:rsidRDefault="00F4014C">
            <w:r>
              <w:t xml:space="preserve">ПК, проектор, экран, раздаточный материал История России. 7 класс. Учебник под редакцией А. В. </w:t>
            </w:r>
            <w:proofErr w:type="spellStart"/>
            <w:r>
              <w:t>Торкунова</w:t>
            </w:r>
            <w:proofErr w:type="spellEnd"/>
            <w:r>
              <w:t>,</w:t>
            </w:r>
          </w:p>
        </w:tc>
      </w:tr>
      <w:tr w:rsidR="00F4014C" w:rsidTr="00702FE3">
        <w:tc>
          <w:tcPr>
            <w:tcW w:w="9571" w:type="dxa"/>
            <w:gridSpan w:val="3"/>
          </w:tcPr>
          <w:p w:rsidR="00F4014C" w:rsidRDefault="00F4014C">
            <w:r>
              <w:t>Образовательные результаты</w:t>
            </w:r>
          </w:p>
        </w:tc>
      </w:tr>
      <w:tr w:rsidR="00F4014C" w:rsidTr="009F6F1C">
        <w:tc>
          <w:tcPr>
            <w:tcW w:w="3190" w:type="dxa"/>
          </w:tcPr>
          <w:p w:rsidR="00F4014C" w:rsidRDefault="00F4014C">
            <w:r>
              <w:t>Предметные</w:t>
            </w:r>
          </w:p>
        </w:tc>
        <w:tc>
          <w:tcPr>
            <w:tcW w:w="6381" w:type="dxa"/>
            <w:gridSpan w:val="2"/>
          </w:tcPr>
          <w:p w:rsidR="00F4014C" w:rsidRDefault="00F4014C">
            <w:r>
              <w:t xml:space="preserve">давать определения понятий: бобыль, всероссийский рынок, мануфактура, плантация, предприниматель, промышленник; </w:t>
            </w:r>
            <w:proofErr w:type="gramStart"/>
            <w:r>
              <w:t>-о</w:t>
            </w:r>
            <w:proofErr w:type="gramEnd"/>
            <w:r>
              <w:t>писывать новые черты, появившиеся в сфере экономического развития России в XVII в.; -овладевать целостными представлениями об историческом пути русского народа при помощи исследования документов, свидетельствующих об экономическом развитии России (исторической карты, схем, источников), -сопоставлять и обобщать имеющиеся</w:t>
            </w:r>
          </w:p>
        </w:tc>
      </w:tr>
      <w:tr w:rsidR="00F4014C" w:rsidTr="001A465C">
        <w:tc>
          <w:tcPr>
            <w:tcW w:w="3190" w:type="dxa"/>
          </w:tcPr>
          <w:p w:rsidR="00F4014C" w:rsidRDefault="00F4014C">
            <w:proofErr w:type="spellStart"/>
            <w:r>
              <w:t>Метапредметные</w:t>
            </w:r>
            <w:proofErr w:type="spellEnd"/>
          </w:p>
        </w:tc>
        <w:tc>
          <w:tcPr>
            <w:tcW w:w="6381" w:type="dxa"/>
            <w:gridSpan w:val="2"/>
          </w:tcPr>
          <w:p w:rsidR="00F4014C" w:rsidRDefault="00F4014C"/>
        </w:tc>
      </w:tr>
      <w:tr w:rsidR="00F4014C" w:rsidTr="00330DEC">
        <w:tc>
          <w:tcPr>
            <w:tcW w:w="3190" w:type="dxa"/>
          </w:tcPr>
          <w:p w:rsidR="00F4014C" w:rsidRDefault="00F4014C">
            <w:r>
              <w:t>Познавательные</w:t>
            </w:r>
          </w:p>
        </w:tc>
        <w:tc>
          <w:tcPr>
            <w:tcW w:w="6381" w:type="dxa"/>
            <w:gridSpan w:val="2"/>
          </w:tcPr>
          <w:p w:rsidR="00F4014C" w:rsidRDefault="00F4014C">
            <w:r>
              <w:t xml:space="preserve">владеть общим приемом решения учебных задач; </w:t>
            </w:r>
            <w:proofErr w:type="gramStart"/>
            <w:r>
              <w:t>-с</w:t>
            </w:r>
            <w:proofErr w:type="gramEnd"/>
            <w:r>
              <w:t xml:space="preserve">оздавать обобщения, устанавливать аналогии, -классифицировать самостоятельно выбирать основания и критерии для классификации; устанавливать </w:t>
            </w:r>
            <w:proofErr w:type="spellStart"/>
            <w:r>
              <w:t>причинноследственные</w:t>
            </w:r>
            <w:proofErr w:type="spellEnd"/>
            <w:r>
              <w:t xml:space="preserve"> связи, строить логические рассуждения, умозаключения (индуктивные, дедуктивные и по аналогии) и делать выводы</w:t>
            </w:r>
          </w:p>
        </w:tc>
      </w:tr>
      <w:tr w:rsidR="00F4014C" w:rsidTr="008D5356">
        <w:tc>
          <w:tcPr>
            <w:tcW w:w="3190" w:type="dxa"/>
          </w:tcPr>
          <w:p w:rsidR="00F4014C" w:rsidRDefault="00F4014C">
            <w:r>
              <w:t>Регулятивные</w:t>
            </w:r>
          </w:p>
        </w:tc>
        <w:tc>
          <w:tcPr>
            <w:tcW w:w="6381" w:type="dxa"/>
            <w:gridSpan w:val="2"/>
          </w:tcPr>
          <w:p w:rsidR="00F4014C" w:rsidRDefault="00F4014C">
            <w:r>
              <w:t>формировать целевые установки учебной деятельности; выстраивать алгоритм действий.</w:t>
            </w:r>
          </w:p>
        </w:tc>
      </w:tr>
      <w:tr w:rsidR="00F4014C" w:rsidTr="0075034C">
        <w:tc>
          <w:tcPr>
            <w:tcW w:w="3190" w:type="dxa"/>
          </w:tcPr>
          <w:p w:rsidR="00F4014C" w:rsidRDefault="00F4014C">
            <w:r>
              <w:t>Коммуникативные</w:t>
            </w:r>
          </w:p>
        </w:tc>
        <w:tc>
          <w:tcPr>
            <w:tcW w:w="6381" w:type="dxa"/>
            <w:gridSpan w:val="2"/>
          </w:tcPr>
          <w:p w:rsidR="00F4014C" w:rsidRDefault="00F4014C">
            <w:r>
              <w:t xml:space="preserve">-умение организовывать сотрудничество и совместные действия с учителем и одноклассниками; </w:t>
            </w:r>
            <w:proofErr w:type="gramStart"/>
            <w:r>
              <w:t>-с</w:t>
            </w:r>
            <w:proofErr w:type="gramEnd"/>
            <w:r>
              <w:t>лушать отвечающего</w:t>
            </w:r>
          </w:p>
        </w:tc>
      </w:tr>
      <w:tr w:rsidR="00F4014C" w:rsidTr="005B5CDF">
        <w:tc>
          <w:tcPr>
            <w:tcW w:w="3190" w:type="dxa"/>
          </w:tcPr>
          <w:p w:rsidR="00F4014C" w:rsidRDefault="00F4014C">
            <w:r>
              <w:t>Личностные</w:t>
            </w:r>
          </w:p>
        </w:tc>
        <w:tc>
          <w:tcPr>
            <w:tcW w:w="6381" w:type="dxa"/>
            <w:gridSpan w:val="2"/>
          </w:tcPr>
          <w:p w:rsidR="00F4014C" w:rsidRDefault="00F4014C">
            <w:r>
              <w:t xml:space="preserve">формировать и развивать познавательный интерес к изучению истории России; </w:t>
            </w:r>
            <w:proofErr w:type="gramStart"/>
            <w:r>
              <w:t>-у</w:t>
            </w:r>
            <w:proofErr w:type="gramEnd"/>
            <w:r>
              <w:t>важительно относиться к историческому наследию;</w:t>
            </w:r>
          </w:p>
        </w:tc>
      </w:tr>
      <w:tr w:rsidR="00C774C3" w:rsidTr="00216D76">
        <w:tc>
          <w:tcPr>
            <w:tcW w:w="9571" w:type="dxa"/>
            <w:gridSpan w:val="3"/>
          </w:tcPr>
          <w:p w:rsidR="00C774C3" w:rsidRDefault="00C774C3">
            <w:r>
              <w:t xml:space="preserve">Организация деятельности </w:t>
            </w:r>
          </w:p>
        </w:tc>
      </w:tr>
      <w:tr w:rsidR="00F4014C" w:rsidTr="00F4014C">
        <w:tc>
          <w:tcPr>
            <w:tcW w:w="3190" w:type="dxa"/>
          </w:tcPr>
          <w:p w:rsidR="00F4014C" w:rsidRDefault="00F4014C">
            <w:r>
              <w:t>Этапы</w:t>
            </w:r>
          </w:p>
        </w:tc>
        <w:tc>
          <w:tcPr>
            <w:tcW w:w="3190" w:type="dxa"/>
          </w:tcPr>
          <w:p w:rsidR="00F4014C" w:rsidRDefault="00F4014C">
            <w:r>
              <w:t>Деятельность учителя</w:t>
            </w:r>
          </w:p>
        </w:tc>
        <w:tc>
          <w:tcPr>
            <w:tcW w:w="3191" w:type="dxa"/>
          </w:tcPr>
          <w:p w:rsidR="00F4014C" w:rsidRDefault="00C774C3">
            <w:r>
              <w:t>Деятельность ученика</w:t>
            </w:r>
          </w:p>
        </w:tc>
      </w:tr>
      <w:tr w:rsidR="00F4014C" w:rsidTr="00F4014C">
        <w:tc>
          <w:tcPr>
            <w:tcW w:w="3190" w:type="dxa"/>
          </w:tcPr>
          <w:p w:rsidR="00F4014C" w:rsidRDefault="00C774C3" w:rsidP="00C774C3">
            <w:r>
              <w:t xml:space="preserve">I. Организационный момент. II. </w:t>
            </w:r>
          </w:p>
        </w:tc>
        <w:tc>
          <w:tcPr>
            <w:tcW w:w="3190" w:type="dxa"/>
          </w:tcPr>
          <w:p w:rsidR="00F4014C" w:rsidRDefault="00C774C3">
            <w:r>
              <w:t>Приветствует учащихся, контролирует готовность учащихся к работе на уроке.</w:t>
            </w:r>
          </w:p>
        </w:tc>
        <w:tc>
          <w:tcPr>
            <w:tcW w:w="3191" w:type="dxa"/>
          </w:tcPr>
          <w:p w:rsidR="00F4014C" w:rsidRDefault="00C774C3">
            <w:r>
              <w:t>Готовит принадлежности, необходимые для учебной деятельности</w:t>
            </w:r>
          </w:p>
        </w:tc>
      </w:tr>
      <w:tr w:rsidR="00F4014C" w:rsidTr="00F4014C">
        <w:tc>
          <w:tcPr>
            <w:tcW w:w="3190" w:type="dxa"/>
          </w:tcPr>
          <w:p w:rsidR="00F4014C" w:rsidRDefault="00C774C3" w:rsidP="00C774C3">
            <w:r>
              <w:t xml:space="preserve">I. Актуализация опорных знаний. </w:t>
            </w:r>
          </w:p>
        </w:tc>
        <w:tc>
          <w:tcPr>
            <w:tcW w:w="3190" w:type="dxa"/>
          </w:tcPr>
          <w:p w:rsidR="00F4014C" w:rsidRDefault="00C774C3">
            <w:r>
              <w:t>Организует деятельность учащихся по проверке готовности к восприятию новой темы.</w:t>
            </w:r>
          </w:p>
        </w:tc>
        <w:tc>
          <w:tcPr>
            <w:tcW w:w="3191" w:type="dxa"/>
          </w:tcPr>
          <w:p w:rsidR="00F4014C" w:rsidRDefault="00C774C3">
            <w:r>
              <w:t>Учащиеся выполняют задание.</w:t>
            </w:r>
          </w:p>
          <w:p w:rsidR="00C774C3" w:rsidRDefault="00C774C3">
            <w:r>
              <w:t>Приложение 1.</w:t>
            </w:r>
          </w:p>
        </w:tc>
      </w:tr>
      <w:tr w:rsidR="00F4014C" w:rsidTr="00F4014C">
        <w:tc>
          <w:tcPr>
            <w:tcW w:w="3190" w:type="dxa"/>
          </w:tcPr>
          <w:p w:rsidR="00F4014C" w:rsidRDefault="00C774C3">
            <w:r>
              <w:t>III. Мотивационноцелевой</w:t>
            </w:r>
          </w:p>
        </w:tc>
        <w:tc>
          <w:tcPr>
            <w:tcW w:w="3190" w:type="dxa"/>
          </w:tcPr>
          <w:p w:rsidR="00C774C3" w:rsidRDefault="00C774C3">
            <w:r>
              <w:t>Организует формулировку темы и постановку цели урока учащимися.</w:t>
            </w:r>
          </w:p>
          <w:p w:rsidR="00C774C3" w:rsidRDefault="00C774C3">
            <w:r>
              <w:t xml:space="preserve"> Предлагает учащимся разгадать небольшой кроссворд. Слово, которое должно получиться по </w:t>
            </w:r>
            <w:r>
              <w:lastRenderedPageBreak/>
              <w:t xml:space="preserve">вертикали, имеет прямое отношение к теме урока. Карточки с вопросами учитель раздает учащимся. </w:t>
            </w:r>
          </w:p>
          <w:p w:rsidR="00C774C3" w:rsidRDefault="00C774C3">
            <w:r>
              <w:t>-Как вы думаете, о чем мы будем говорить?</w:t>
            </w:r>
          </w:p>
          <w:p w:rsidR="00C774C3" w:rsidRDefault="00C774C3">
            <w:r>
              <w:t xml:space="preserve"> -На какие вопросы нам предстоит ответить?</w:t>
            </w:r>
          </w:p>
          <w:p w:rsidR="00C774C3" w:rsidRDefault="00C774C3">
            <w:r>
              <w:t xml:space="preserve"> Уточняет тему урока: «Экономическое развитие России в XVII в.»</w:t>
            </w:r>
          </w:p>
          <w:p w:rsidR="00F4014C" w:rsidRDefault="00C774C3">
            <w:r>
              <w:t xml:space="preserve"> Формулирует проблемный вопрос: – </w:t>
            </w:r>
            <w:r w:rsidRPr="00C774C3">
              <w:rPr>
                <w:b/>
              </w:rPr>
              <w:t>Почему в XVII в. по своему экономическому развитию Россия отставала от большинства стран Европы</w:t>
            </w:r>
            <w:r>
              <w:t>?</w:t>
            </w:r>
          </w:p>
        </w:tc>
        <w:tc>
          <w:tcPr>
            <w:tcW w:w="3191" w:type="dxa"/>
          </w:tcPr>
          <w:p w:rsidR="00C774C3" w:rsidRDefault="00C774C3">
            <w:r>
              <w:lastRenderedPageBreak/>
              <w:t xml:space="preserve">Учащиеся выполняют задание парами. </w:t>
            </w:r>
          </w:p>
          <w:p w:rsidR="00C774C3" w:rsidRDefault="00C774C3">
            <w:r>
              <w:t xml:space="preserve">Ученики высказывают свои предположения. </w:t>
            </w:r>
          </w:p>
          <w:p w:rsidR="00F4014C" w:rsidRDefault="00C774C3">
            <w:r>
              <w:t>Называют тему урока, обсуждают цели урока, формулируют учебные задач</w:t>
            </w:r>
          </w:p>
        </w:tc>
      </w:tr>
      <w:tr w:rsidR="00C774C3" w:rsidTr="00F4014C">
        <w:tc>
          <w:tcPr>
            <w:tcW w:w="3190" w:type="dxa"/>
          </w:tcPr>
          <w:p w:rsidR="00C774C3" w:rsidRDefault="00C774C3">
            <w:r>
              <w:lastRenderedPageBreak/>
              <w:t>IV. Введение в новый материал</w:t>
            </w:r>
          </w:p>
        </w:tc>
        <w:tc>
          <w:tcPr>
            <w:tcW w:w="3190" w:type="dxa"/>
          </w:tcPr>
          <w:p w:rsidR="00C774C3" w:rsidRDefault="00C774C3">
            <w:r>
              <w:t>Учитель обеспечивает восприятие нового материала. Сегодня мы исследуем экономическую жизнь страны в XVII в. В чем проявились новые веяния в экономике? Что тормозило развитие страны? Эти и другие вопросы мы обсудим с вами на нашем уроке. Организация повторения экономических терминов.</w:t>
            </w:r>
          </w:p>
        </w:tc>
        <w:tc>
          <w:tcPr>
            <w:tcW w:w="3191" w:type="dxa"/>
          </w:tcPr>
          <w:p w:rsidR="00C774C3" w:rsidRDefault="00C774C3">
            <w:r>
              <w:t>Отвечают на вопросы (фронтальный опрос)</w:t>
            </w:r>
          </w:p>
        </w:tc>
      </w:tr>
      <w:tr w:rsidR="00C774C3" w:rsidTr="00F4014C">
        <w:tc>
          <w:tcPr>
            <w:tcW w:w="3190" w:type="dxa"/>
          </w:tcPr>
          <w:p w:rsidR="00C774C3" w:rsidRDefault="00C774C3">
            <w:r>
              <w:t>V. Работа по теме урока 1.Последствия</w:t>
            </w:r>
            <w:r w:rsidR="00F4464D">
              <w:t xml:space="preserve"> Смуты</w:t>
            </w:r>
          </w:p>
          <w:p w:rsidR="00C774C3" w:rsidRDefault="00C774C3"/>
          <w:p w:rsidR="00C774C3" w:rsidRDefault="00C774C3"/>
          <w:p w:rsidR="00C774C3" w:rsidRDefault="00C774C3"/>
          <w:p w:rsidR="00C774C3" w:rsidRDefault="00C774C3"/>
          <w:p w:rsidR="00C774C3" w:rsidRDefault="00C774C3"/>
          <w:p w:rsidR="00C774C3" w:rsidRDefault="00C774C3"/>
          <w:p w:rsidR="00C774C3" w:rsidRDefault="00C774C3"/>
          <w:p w:rsidR="00C774C3" w:rsidRDefault="00C774C3"/>
          <w:p w:rsidR="00C774C3" w:rsidRDefault="00C774C3">
            <w:r>
              <w:t xml:space="preserve"> 2.Сельское хозяйство и землевладение </w:t>
            </w:r>
          </w:p>
          <w:p w:rsidR="00C774C3" w:rsidRDefault="00C774C3"/>
          <w:p w:rsidR="00C774C3" w:rsidRDefault="00C774C3"/>
          <w:p w:rsidR="00C774C3" w:rsidRDefault="00C774C3"/>
          <w:p w:rsidR="00C774C3" w:rsidRDefault="00C774C3"/>
          <w:p w:rsidR="00C774C3" w:rsidRDefault="00C774C3"/>
          <w:p w:rsidR="00C774C3" w:rsidRDefault="00C774C3"/>
          <w:p w:rsidR="00C774C3" w:rsidRDefault="00C774C3"/>
          <w:p w:rsidR="00C774C3" w:rsidRDefault="00C774C3"/>
          <w:p w:rsidR="00C774C3" w:rsidRDefault="00C774C3"/>
          <w:p w:rsidR="00C774C3" w:rsidRDefault="00C774C3"/>
          <w:p w:rsidR="00C774C3" w:rsidRDefault="00C774C3"/>
          <w:p w:rsidR="00C774C3" w:rsidRDefault="00C774C3"/>
          <w:p w:rsidR="00C774C3" w:rsidRDefault="00C774C3"/>
          <w:p w:rsidR="00C774C3" w:rsidRDefault="00C774C3"/>
          <w:p w:rsidR="00C774C3" w:rsidRDefault="00C774C3"/>
          <w:p w:rsidR="00C774C3" w:rsidRDefault="00C774C3">
            <w:r>
              <w:t>З. Развитие ремесла. Первые мануфактуры</w:t>
            </w:r>
          </w:p>
          <w:p w:rsidR="00C774C3" w:rsidRDefault="00C774C3"/>
          <w:p w:rsidR="00C774C3" w:rsidRDefault="00C774C3"/>
          <w:p w:rsidR="00C774C3" w:rsidRDefault="00C774C3"/>
          <w:p w:rsidR="00C774C3" w:rsidRDefault="00C774C3"/>
          <w:p w:rsidR="00C774C3" w:rsidRDefault="00C774C3"/>
          <w:p w:rsidR="00C774C3" w:rsidRDefault="00C774C3"/>
          <w:p w:rsidR="00F4464D" w:rsidRDefault="00F4464D"/>
          <w:p w:rsidR="00F4464D" w:rsidRDefault="00F4464D"/>
          <w:p w:rsidR="00F4464D" w:rsidRDefault="00F4464D"/>
          <w:p w:rsidR="00F4464D" w:rsidRDefault="00F4464D"/>
          <w:p w:rsidR="00F4464D" w:rsidRDefault="00F4464D"/>
          <w:p w:rsidR="00C774C3" w:rsidRDefault="00C774C3">
            <w:r>
              <w:t xml:space="preserve">4. Торговля </w:t>
            </w:r>
          </w:p>
          <w:p w:rsidR="00C774C3" w:rsidRDefault="00C774C3"/>
          <w:p w:rsidR="00C774C3" w:rsidRDefault="00C774C3"/>
          <w:p w:rsidR="00C774C3" w:rsidRDefault="00C774C3"/>
          <w:p w:rsidR="00C774C3" w:rsidRDefault="00C774C3"/>
          <w:p w:rsidR="00C774C3" w:rsidRDefault="00C774C3"/>
          <w:p w:rsidR="00F4464D" w:rsidRDefault="00F4464D"/>
          <w:p w:rsidR="00F4464D" w:rsidRDefault="00F4464D"/>
          <w:p w:rsidR="00F4464D" w:rsidRDefault="00F4464D"/>
          <w:p w:rsidR="00F4464D" w:rsidRDefault="00F4464D"/>
          <w:p w:rsidR="00F4464D" w:rsidRDefault="00F4464D"/>
          <w:p w:rsidR="00F4464D" w:rsidRDefault="00F4464D"/>
          <w:p w:rsidR="00F4464D" w:rsidRDefault="00F4464D"/>
          <w:p w:rsidR="00F4464D" w:rsidRDefault="00F4464D"/>
          <w:p w:rsidR="00F4464D" w:rsidRDefault="00F4464D"/>
          <w:p w:rsidR="00F4464D" w:rsidRDefault="00F4464D"/>
          <w:p w:rsidR="00F4464D" w:rsidRDefault="00F4464D"/>
          <w:p w:rsidR="00F4464D" w:rsidRDefault="00C774C3">
            <w:r>
              <w:t>5. Деньги и денежная реформа</w:t>
            </w:r>
          </w:p>
          <w:p w:rsidR="00F4464D" w:rsidRDefault="00F4464D"/>
          <w:p w:rsidR="00F4464D" w:rsidRDefault="00F4464D"/>
          <w:p w:rsidR="00F4464D" w:rsidRDefault="00F4464D"/>
          <w:p w:rsidR="00F4464D" w:rsidRDefault="00F4464D"/>
          <w:p w:rsidR="00F4464D" w:rsidRDefault="00F4464D"/>
          <w:p w:rsidR="00F4464D" w:rsidRDefault="00F4464D"/>
          <w:p w:rsidR="00F4464D" w:rsidRDefault="00F4464D"/>
          <w:p w:rsidR="00F4464D" w:rsidRDefault="00F4464D"/>
          <w:p w:rsidR="00F4464D" w:rsidRDefault="00F4464D"/>
          <w:p w:rsidR="00F4464D" w:rsidRDefault="00F4464D"/>
          <w:p w:rsidR="00F4464D" w:rsidRDefault="00F4464D"/>
          <w:p w:rsidR="00F4464D" w:rsidRDefault="00F4464D"/>
          <w:p w:rsidR="00C774C3" w:rsidRDefault="00F4464D">
            <w:r>
              <w:t>6.Россия и Европа</w:t>
            </w:r>
          </w:p>
        </w:tc>
        <w:tc>
          <w:tcPr>
            <w:tcW w:w="3190" w:type="dxa"/>
          </w:tcPr>
          <w:p w:rsidR="00C774C3" w:rsidRDefault="00C774C3">
            <w:r>
              <w:lastRenderedPageBreak/>
              <w:t>Организует работу с п. 1 §17 учебника:</w:t>
            </w:r>
          </w:p>
          <w:p w:rsidR="00F4464D" w:rsidRDefault="00C774C3">
            <w:r>
              <w:t xml:space="preserve"> -предлагает проанализировать последствия Смутного времени в области экономики и определить главные хозяйственные проблемы. Проверка выполнения задания. </w:t>
            </w:r>
          </w:p>
          <w:p w:rsidR="00C774C3" w:rsidRDefault="00C774C3">
            <w:r>
              <w:t xml:space="preserve">-Предположите, какие задачи в области экономики стояли перед страной в данный период. </w:t>
            </w:r>
          </w:p>
          <w:p w:rsidR="00C774C3" w:rsidRDefault="00C774C3" w:rsidP="00C774C3">
            <w:r>
              <w:t xml:space="preserve">Как происходил процесс закрепощения крестьян? </w:t>
            </w:r>
          </w:p>
          <w:p w:rsidR="00C774C3" w:rsidRDefault="00C774C3" w:rsidP="00C774C3"/>
          <w:p w:rsidR="00C774C3" w:rsidRDefault="00C774C3" w:rsidP="00C774C3">
            <w:r>
              <w:t xml:space="preserve">Организует работу с п. 2 § 17 учебника и картой на с. 30: Выполняют задание, записывают в тетрадь. Самопроверка по образцу Ученики высказывают свои предположения. Главная задача — найти источники экономического возрождения страны. Первые четыре строки </w:t>
            </w:r>
            <w:r>
              <w:lastRenderedPageBreak/>
              <w:t xml:space="preserve">таблицы заполняются учениками при консультативной помощи учителя. Выполняют задание по тексту учебника. </w:t>
            </w:r>
            <w:proofErr w:type="gramStart"/>
            <w:r>
              <w:t>-н</w:t>
            </w:r>
            <w:proofErr w:type="gramEnd"/>
            <w:r>
              <w:t xml:space="preserve">азовите районы товарного производства основных сельскохозяйственных культур. (Проверка выполнения задания.) Организует работу с п. </w:t>
            </w:r>
            <w:proofErr w:type="gramStart"/>
            <w:r>
              <w:t>З</w:t>
            </w:r>
            <w:proofErr w:type="gramEnd"/>
            <w:r>
              <w:t xml:space="preserve"> § 17 учебника и картой на с. 30: -охарактеризуйте важнейшие центры ремесленного производства. (Проверка выполнения задания.) Организация работы с таблицей: «Отличия мануфактурного производства от ремесленного труда».</w:t>
            </w:r>
          </w:p>
          <w:p w:rsidR="00F4464D" w:rsidRDefault="00F4464D" w:rsidP="00C774C3">
            <w:r>
              <w:t xml:space="preserve">Формулирует вопросы для Дискуссии: </w:t>
            </w:r>
            <w:proofErr w:type="gramStart"/>
            <w:r>
              <w:t>-К</w:t>
            </w:r>
            <w:proofErr w:type="gramEnd"/>
            <w:r>
              <w:t>акой труд более производителен: свободных людей или крепостных? -Как это сказывалось на экономике страны? -Как отсутствие свободных рабочих рук влияло на развитие частных иностранных мануфактур в России? Организует коллективную работу с п. 4 § 17 учебника — комментированное чтение.</w:t>
            </w:r>
          </w:p>
          <w:p w:rsidR="00F4464D" w:rsidRDefault="00F4464D" w:rsidP="00C774C3"/>
          <w:p w:rsidR="00F4464D" w:rsidRDefault="00F4464D" w:rsidP="00C774C3">
            <w:r>
              <w:t xml:space="preserve">Организует беседу по вопросам: </w:t>
            </w:r>
            <w:proofErr w:type="gramStart"/>
            <w:r>
              <w:t>-К</w:t>
            </w:r>
            <w:proofErr w:type="gramEnd"/>
            <w:r>
              <w:t xml:space="preserve">то и когда провел первую денежную реформу в России? -В чем она заключалась? -Предположите, как дефицит серебра мог сказаться на денежной системе страны. -Какие последствия могла вызвать эта реформа? Организует работу с п. 6 § 17 учебника: </w:t>
            </w:r>
            <w:proofErr w:type="gramStart"/>
            <w:r>
              <w:t>-С</w:t>
            </w:r>
            <w:proofErr w:type="gramEnd"/>
            <w:r>
              <w:t>равните уровень развития экономики России с экономикой стран Западной Европы. (проверка знания</w:t>
            </w:r>
          </w:p>
        </w:tc>
        <w:tc>
          <w:tcPr>
            <w:tcW w:w="3191" w:type="dxa"/>
          </w:tcPr>
          <w:p w:rsidR="00F4464D" w:rsidRDefault="00C774C3" w:rsidP="00C774C3">
            <w:r>
              <w:lastRenderedPageBreak/>
              <w:t xml:space="preserve">Выполняют задание, записывают в тетрадь. Самопроверка по образцу </w:t>
            </w:r>
          </w:p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C774C3" w:rsidP="00C774C3">
            <w:r>
              <w:t xml:space="preserve">Ученики высказывают свои предположения. Главная задача — найти источники экономического возрождения страны.  </w:t>
            </w:r>
          </w:p>
          <w:p w:rsidR="00F4464D" w:rsidRDefault="00F4464D" w:rsidP="00C774C3"/>
          <w:p w:rsidR="00F4464D" w:rsidRDefault="00F4464D" w:rsidP="00C774C3"/>
          <w:p w:rsidR="00C774C3" w:rsidRDefault="00C774C3" w:rsidP="00C774C3">
            <w:r>
              <w:t>Выполняют задание по тексту учебника</w:t>
            </w:r>
          </w:p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F4464D" w:rsidP="00C774C3"/>
          <w:p w:rsidR="00F4464D" w:rsidRDefault="00F4464D" w:rsidP="00F4464D">
            <w:r>
              <w:t>Формулируют выводы: В отличие от ремесленной мастерской на мануфактуре трудились десятки, а то и сотни наемных работников, среди которых существовало четкое разделение труда на простые операции, что позволяло значительно повысить производительность труда. В отличие от европейских стран в России до середины XVII в. мануфактуры в основном принадлежали государству. А работали на них не свободные граждане, получавшие за свой труд вознаграждение в виде зарплаты, а государственные крестьяне, т. е. использовался труд крепостных. Высказывают свои предположения, точки зрения. Чтение, запись в тетради: «Особенности торговли в XVII в.». Самоконтроль и взаимоконтроль Ученики отвечают на вопросы, высказывают свои предположения. Самоконтроль и</w:t>
            </w:r>
          </w:p>
        </w:tc>
      </w:tr>
      <w:tr w:rsidR="00C774C3" w:rsidTr="00F4014C">
        <w:tc>
          <w:tcPr>
            <w:tcW w:w="3190" w:type="dxa"/>
          </w:tcPr>
          <w:p w:rsidR="00C774C3" w:rsidRDefault="00F4464D">
            <w:proofErr w:type="spellStart"/>
            <w:r>
              <w:lastRenderedPageBreak/>
              <w:t>VI.Физминутка</w:t>
            </w:r>
            <w:proofErr w:type="spellEnd"/>
          </w:p>
        </w:tc>
        <w:tc>
          <w:tcPr>
            <w:tcW w:w="3190" w:type="dxa"/>
          </w:tcPr>
          <w:p w:rsidR="00C774C3" w:rsidRDefault="00F4464D" w:rsidP="00F4464D">
            <w:r>
              <w:t xml:space="preserve">Организует </w:t>
            </w:r>
            <w:proofErr w:type="spellStart"/>
            <w:r>
              <w:t>физминутку</w:t>
            </w:r>
            <w:proofErr w:type="spellEnd"/>
            <w:r>
              <w:t>.</w:t>
            </w:r>
          </w:p>
        </w:tc>
        <w:tc>
          <w:tcPr>
            <w:tcW w:w="3191" w:type="dxa"/>
          </w:tcPr>
          <w:p w:rsidR="00C774C3" w:rsidRDefault="00F4464D">
            <w:r>
              <w:t>Учащиеся выполняют упражнения</w:t>
            </w:r>
          </w:p>
        </w:tc>
      </w:tr>
      <w:tr w:rsidR="00C774C3" w:rsidTr="00F4014C">
        <w:tc>
          <w:tcPr>
            <w:tcW w:w="3190" w:type="dxa"/>
          </w:tcPr>
          <w:p w:rsidR="00C774C3" w:rsidRDefault="00F4464D">
            <w:r>
              <w:t>VII. Первичная проверка понимания изученного материала</w:t>
            </w:r>
          </w:p>
        </w:tc>
        <w:tc>
          <w:tcPr>
            <w:tcW w:w="3190" w:type="dxa"/>
          </w:tcPr>
          <w:p w:rsidR="00C774C3" w:rsidRDefault="00F4464D" w:rsidP="00F4464D">
            <w:r>
              <w:t>Предлагает учащимся выполнить тестовые задания Индивидуально. Взаимоконтроль</w:t>
            </w:r>
          </w:p>
        </w:tc>
        <w:tc>
          <w:tcPr>
            <w:tcW w:w="3191" w:type="dxa"/>
          </w:tcPr>
          <w:p w:rsidR="00C774C3" w:rsidRDefault="00F4464D">
            <w:r>
              <w:t>Учащиеся выполняют тестовые задания на рабочем листе.</w:t>
            </w:r>
          </w:p>
        </w:tc>
      </w:tr>
      <w:tr w:rsidR="00C774C3" w:rsidTr="00F4014C">
        <w:tc>
          <w:tcPr>
            <w:tcW w:w="3190" w:type="dxa"/>
          </w:tcPr>
          <w:p w:rsidR="00C774C3" w:rsidRDefault="00F4464D">
            <w:r>
              <w:rPr>
                <w:lang w:val="en-US"/>
              </w:rPr>
              <w:lastRenderedPageBreak/>
              <w:t>VIII</w:t>
            </w:r>
            <w:r w:rsidRPr="00F4464D">
              <w:t>.</w:t>
            </w:r>
            <w:r>
              <w:t xml:space="preserve"> Информация о домашнем задании, инструктаж по его выполнению</w:t>
            </w:r>
          </w:p>
        </w:tc>
        <w:tc>
          <w:tcPr>
            <w:tcW w:w="3190" w:type="dxa"/>
          </w:tcPr>
          <w:p w:rsidR="00C774C3" w:rsidRDefault="00F4464D" w:rsidP="00F4464D">
            <w:r>
              <w:t xml:space="preserve">Задает домашнее задание: 1.Почитать § 17, ответить на вопросы после параграфа 2.Выполнить одно из заданий рубрики «Думаем, сравниваем, размышляем» на с. 36 учебника. </w:t>
            </w:r>
          </w:p>
        </w:tc>
        <w:tc>
          <w:tcPr>
            <w:tcW w:w="3191" w:type="dxa"/>
          </w:tcPr>
          <w:p w:rsidR="00C774C3" w:rsidRDefault="00F4464D" w:rsidP="00AD6DA3">
            <w:r>
              <w:t xml:space="preserve">Воспринимают информацию. </w:t>
            </w:r>
          </w:p>
          <w:p w:rsidR="00AD6DA3" w:rsidRDefault="00AD6DA3" w:rsidP="00AD6DA3">
            <w:r>
              <w:t>Записывают домашнее задание.</w:t>
            </w:r>
          </w:p>
        </w:tc>
      </w:tr>
      <w:tr w:rsidR="00F4464D" w:rsidTr="00F4014C">
        <w:tc>
          <w:tcPr>
            <w:tcW w:w="3190" w:type="dxa"/>
          </w:tcPr>
          <w:p w:rsidR="00F4464D" w:rsidRDefault="00AD6DA3">
            <w:r>
              <w:t>Рефлексия</w:t>
            </w:r>
          </w:p>
        </w:tc>
        <w:tc>
          <w:tcPr>
            <w:tcW w:w="3190" w:type="dxa"/>
          </w:tcPr>
          <w:p w:rsidR="00F4464D" w:rsidRDefault="00AD6DA3">
            <w:r>
              <w:t>Дает качественную оценку работы класса и отдельных учащихся.</w:t>
            </w:r>
          </w:p>
        </w:tc>
        <w:tc>
          <w:tcPr>
            <w:tcW w:w="3191" w:type="dxa"/>
          </w:tcPr>
          <w:p w:rsidR="00F4464D" w:rsidRDefault="00F4464D"/>
        </w:tc>
      </w:tr>
    </w:tbl>
    <w:p w:rsidR="00F4014C" w:rsidRPr="00AD6DA3" w:rsidRDefault="00F4014C"/>
    <w:sectPr w:rsidR="00F4014C" w:rsidRPr="00AD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4C"/>
    <w:rsid w:val="00412482"/>
    <w:rsid w:val="00956732"/>
    <w:rsid w:val="00AD6DA3"/>
    <w:rsid w:val="00C774C3"/>
    <w:rsid w:val="00F4014C"/>
    <w:rsid w:val="00F4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2021-12-05T11:56:00Z</dcterms:created>
  <dcterms:modified xsi:type="dcterms:W3CDTF">2021-12-05T12:37:00Z</dcterms:modified>
</cp:coreProperties>
</file>