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A4" w:rsidRDefault="004412A4" w:rsidP="004412A4">
      <w:pP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Сборник задач на проценты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Стол стоит 400 рублей. Во время акции магазин предоставляет на него скидку 40%. Сколько будет стоить стол во время акции?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 первую смену в летний лагерь было выделено 196 путевок. На вторую смену – на 25% больше. Сколько путевок было выделено на вторую смену?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Виктор купил мотоцикл за 15000 рублей. Позже он решил продать его на 18% дешевле, чем купил. За сколько рублей Виктор решил продать мотоцикл?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Первоначально футболка стоила 320 рублей. На распродаже ее цена снизилась на 15%. Сколько рублей стала стоить футболка после скидки?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 2017 году стоимость номера в гостинице было 900 рублей. Но после Нового года цена увеличилась на 15%. Сколько рублей стоит номер в гостинице в 2018 году?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Цену энциклопедии увеличили на 20%, и она стала стоить 420 рублей. Сколько рублей стоила энциклопедия до подорожания?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В связи с ремонтом сектора стадиона общее количество мест на стадионе уменьшилось на 17%, и их стало 2988. Сколько мест было на стадионе до ремонта?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После подорожания на 30% 1 кг персиков стал стоить 104 рубля. Сколько рублей стоил 1 кг персиков до подорожания?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Подоходный налог составляет 13% от заработной платы. После удержания налога Валерий Иванович получил 11310 рублей. Сколько рублей составляет его заработная плата?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После подорожания товара на 30% маркетологи посчитали, что разница в цене составляет 57 рублей. Сколько рублей стоит товар после подорожания?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Вишня стоит 120 рублей за килограмм, а черешня – 150 рублей за килограмм. На сколько процентов вишня дешевле черешни?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  <w:t xml:space="preserve"> Объем маленькой ванны равен 480 л, а объем большой – 600 л. На сколько процентов объем большой ванны больше объема маленькой?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Поступивший в продажу в марте мобильный телефон стоил 25000 рублей. В мае он стал стоить 17500 рублей. На сколько процентов снизилась цена на мобильный телефон в период с марта по май?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Магазин делает пенсионерам скидку на определенное количество процентов от стоимости покупки. Пакет сока стоит в магазине 70 рублей, а пенсионер заплатил за сок 65 рублей 10 копеек. Сколько процентов составляет скидка для пенсионеров?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Вкладчик положил на счет 1200 рублей, а к концу года на счету у него стало 1392 рубля. Какой процент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 на вклад начисляет банк?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В период распродажи магазин снижал цены дважды: первый раз на 25%, во второй раз на 12%. Сколько рублей стал стоить чайник после второго снижения цен, если до начала распродажи он стоил 700 рублей?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>
        <w:rPr>
          <w:sz w:val="28"/>
          <w:szCs w:val="28"/>
        </w:rPr>
        <w:tab/>
        <w:t>Когда магазин бытовой техники открывался, то пылесос стоил 2000 рублей. Потом в связи с рекламной акцией цена понизилась на 30%, а когда магазин «встал на ноги», то цена опять поднялась на 30% и больше не менялась. Сколько рублей стоит пылесос сейчас?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Сберегательный банк начисляет на срочный вклад 20%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Вкладчик положил на счет 4000 рублей. Какая сумма (в рублях) будет на этом счете через 2 года, если никаких операций со счетом проводиться не будет?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В цирке в период представления было продано 30% всех воздушных шариков, а в антракте еще 40 штук. После этого осталось 20% от количества шариков, приготовленных для продажи. Сколько шариков было приготовлено для продажи?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Отец раздавал своим пятерым сыновьям наследство в виде мешков с золотом. Первому сыну досталось 30% всех мешков, второму – 12 мешков, третьему в два раза меньше, чем первому, четвертому – в два раза меньше, чем второму, а последнему досталось 4 </w:t>
      </w:r>
      <w:r>
        <w:rPr>
          <w:sz w:val="28"/>
          <w:szCs w:val="28"/>
        </w:rPr>
        <w:lastRenderedPageBreak/>
        <w:t>мешка с золотом. Сколько мешков  с золотом оставил в наследство своим сыновьям отец?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 xml:space="preserve">Апельсины подорожали на 30%. Сколько апельсинов теперь можно купить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деньги, на которые раньше покупали 2,8 кг? Ответ дайте в килограммах.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В городе 95000 жителей, причем 21% из них – это дети до 15 лет. Сколько примерно человек составляет эта категория жителей? Ответ округлите до тысяч.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Городской бюджет составляет 68 млн. руб., а расходы на одну из его статей составили 22,5%. Сколько рублей потрачено на эту статью бюджета?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Сберегательный банк начисляет на срочный вклад 14%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 Вкладчик положил на счет 1000 рублей. Какая сумма будет на этом счете через год, если никаких операций со счетом проводиться не будет?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Среди 10000 семей в городе телевизор есть у 70%. Из обладателей телевизора 35% пользуются спутниковой </w:t>
      </w:r>
      <w:r>
        <w:rPr>
          <w:sz w:val="28"/>
          <w:szCs w:val="28"/>
        </w:rPr>
        <w:lastRenderedPageBreak/>
        <w:t xml:space="preserve">тарелкой, а остальные - услугами кабельного телевидения. 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Из объявления фирмы, проводящей обучающие семинары: «Стоимость участия в семинаре – 2800 рублей с человека. Группам от организаций предоставляются скидки: от 4 до 10 человек – 9%; более 10 человек – 10%». Сколько рублей должна заплатить организация, направившая на семинар группу из 11 человек?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27. Джинсы стоили 3000 рублей. Сейчас в магазине объявлен «</w:t>
      </w:r>
      <w:proofErr w:type="spellStart"/>
      <w:r>
        <w:rPr>
          <w:sz w:val="28"/>
          <w:szCs w:val="28"/>
        </w:rPr>
        <w:t>sale</w:t>
      </w:r>
      <w:proofErr w:type="spellEnd"/>
      <w:r>
        <w:rPr>
          <w:sz w:val="28"/>
          <w:szCs w:val="28"/>
        </w:rPr>
        <w:t>»(распродажа) З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% на всю коллекцию. Какова новая цена джинсов?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28. Стоимость проезда в метро в течение года выросла с 17 до 25 рублей за одну поездку. На сколько процентов изменился тариф за год?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29. Сколько граммов воды надо добавить к 50 г  10%-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раствора соли, чтобы получить 8%-й  раствор?</w:t>
      </w:r>
    </w:p>
    <w:p w:rsidR="004412A4" w:rsidRDefault="004412A4" w:rsidP="004412A4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30. Рядовой Сидоров почистил бак картошки за 4 ч, и у него 20% всей картошки ушло на очистки. За сколько часов он начистит такой же (по массе) бак картошки?</w:t>
      </w:r>
    </w:p>
    <w:p w:rsidR="00D02F6C" w:rsidRDefault="00D02F6C">
      <w:bookmarkStart w:id="0" w:name="_GoBack"/>
      <w:bookmarkEnd w:id="0"/>
    </w:p>
    <w:sectPr w:rsidR="00D02F6C" w:rsidSect="004412A4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A4"/>
    <w:rsid w:val="004412A4"/>
    <w:rsid w:val="00D0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2018-05-14T17:40:00Z</dcterms:created>
  <dcterms:modified xsi:type="dcterms:W3CDTF">2018-05-14T17:45:00Z</dcterms:modified>
</cp:coreProperties>
</file>