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3"/>
        <w:jc w:val="center"/>
        <w:spacing w:lineRule="auto" w:line="360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Отзыв педагога - наставника Фоминой Елены Александровны</w:t>
      </w:r>
      <w:r/>
    </w:p>
    <w:p>
      <w:pPr>
        <w:pStyle w:val="813"/>
        <w:jc w:val="center"/>
        <w:spacing w:lineRule="auto" w:line="360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 о наставляемом молодом педагоге Савировой Ольге Владимировне.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pStyle w:val="813"/>
        <w:jc w:val="left"/>
        <w:spacing w:lineRule="auto" w:line="276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jc w:val="both"/>
        <w:spacing w:lineRule="auto" w:line="360"/>
        <w:rPr>
          <w:rFonts w:ascii="Times New Roman" w:hAnsi="Times New Roman" w:cs="Times New Roman" w:eastAsia="Times New Roman"/>
          <w:color w:val="auto"/>
          <w:highlight w:val="none"/>
        </w:rPr>
      </w:pPr>
      <w:r>
        <w:rPr>
          <w:rFonts w:ascii="Times New Roman" w:hAnsi="Times New Roman" w:cs="Times New Roman" w:eastAsia="Times New Roman"/>
          <w:b w:val="false"/>
          <w:color w:val="auto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auto"/>
          <w:sz w:val="24"/>
          <w:highlight w:val="white"/>
        </w:rPr>
        <w:t xml:space="preserve">В итоге наставнической деятельности, Савирова Ольга Владимировна, смогла за короткий срок проявить свои педагогические знания и творческий потенциал. Воспитанники и родители (законные представители) её группы активно приним</w:t>
      </w:r>
      <w:r>
        <w:rPr>
          <w:rFonts w:ascii="Times New Roman" w:hAnsi="Times New Roman" w:cs="Times New Roman" w:eastAsia="Times New Roman"/>
          <w:color w:val="auto"/>
          <w:sz w:val="24"/>
          <w:highlight w:val="white"/>
        </w:rPr>
        <w:t xml:space="preserve">али участие в проектной деятельности, конкурсах, выставках, олимпиадах.</w:t>
      </w:r>
      <w:r>
        <w:rPr>
          <w:rFonts w:ascii="Times New Roman" w:hAnsi="Times New Roman" w:cs="Times New Roman" w:eastAsia="Times New Roman"/>
          <w:color w:val="auto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auto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2025-05-20T11:46:14Z</dcterms:modified>
</cp:coreProperties>
</file>