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/>
          <w:b w:val="false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4"/>
        </w:rPr>
        <w:t xml:space="preserve">Государственное бюджетное общеобразовательное учреждение Самарской области</w:t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pStyle w:val="8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</w:rPr>
        <w:t xml:space="preserve">средняя общеобразовательная школа им. А.И. Кузнецова </w:t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pStyle w:val="8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</w:rPr>
        <w:t xml:space="preserve">с. </w:t>
      </w:r>
      <w:r>
        <w:rPr>
          <w:rFonts w:ascii="Times New Roman" w:hAnsi="Times New Roman" w:cs="Times New Roman" w:eastAsia="Times New Roman"/>
          <w:sz w:val="24"/>
        </w:rPr>
        <w:t xml:space="preserve">Курумоч</w:t>
      </w:r>
      <w:r>
        <w:rPr>
          <w:rFonts w:ascii="Times New Roman" w:hAnsi="Times New Roman" w:cs="Times New Roman" w:eastAsia="Times New Roman"/>
          <w:sz w:val="24"/>
        </w:rPr>
        <w:t xml:space="preserve"> муниципального района </w:t>
      </w:r>
      <w:r>
        <w:rPr>
          <w:rFonts w:ascii="Times New Roman" w:hAnsi="Times New Roman" w:cs="Times New Roman" w:eastAsia="Times New Roman"/>
          <w:sz w:val="24"/>
        </w:rPr>
        <w:t xml:space="preserve">Волжский</w:t>
      </w:r>
      <w:r>
        <w:rPr>
          <w:rFonts w:ascii="Times New Roman" w:hAnsi="Times New Roman" w:cs="Times New Roman" w:eastAsia="Times New Roman"/>
          <w:sz w:val="24"/>
        </w:rPr>
        <w:t xml:space="preserve"> Самарской области</w:t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pStyle w:val="8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</w:rPr>
        <w:t xml:space="preserve">структурное подразделение «Детский сад «Белочка»»</w:t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false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/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</w:rPr>
      </w:r>
      <w:r>
        <w:rPr>
          <w:rFonts w:ascii="Times New Roman" w:hAnsi="Times New Roman" w:cs="Times New Roman"/>
          <w:b/>
          <w:sz w:val="24"/>
        </w:rPr>
        <w:t xml:space="preserve">Направление: «Детский сад - маршруты развития»</w:t>
      </w:r>
      <w:r>
        <w:rPr>
          <w:rFonts w:ascii="Times New Roman" w:hAnsi="Times New Roman" w:cs="Times New Roman"/>
          <w:b/>
          <w:sz w:val="24"/>
        </w:rPr>
      </w:r>
      <w:r/>
    </w:p>
    <w:p>
      <w:pPr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8"/>
          <w:lang w:eastAsia="ru-RU"/>
        </w:rPr>
        <w:t xml:space="preserve">Тема: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8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</w:rPr>
        <w:t xml:space="preserve">Многофункциональное пособие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>
        <w:rPr>
          <w:rFonts w:ascii="Times New Roman" w:hAnsi="Times New Roman" w:cs="Times New Roman"/>
          <w:b/>
          <w:sz w:val="24"/>
          <w:szCs w:val="24"/>
        </w:rPr>
        <w:t xml:space="preserve">старшего </w:t>
      </w:r>
      <w:r>
        <w:rPr>
          <w:rFonts w:ascii="Times New Roman" w:hAnsi="Times New Roman" w:cs="Times New Roman"/>
          <w:b/>
          <w:sz w:val="24"/>
          <w:szCs w:val="24"/>
        </w:rPr>
        <w:t xml:space="preserve">дошкольного возраста </w:t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«Путешествие в страну настроения».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 w:eastAsia="Times New Roman"/>
          <w:b/>
          <w:color w:val="000000"/>
          <w:sz w:val="24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8"/>
        </w:rPr>
        <w:t xml:space="preserve">  </w:t>
      </w:r>
      <w:r>
        <w:rPr>
          <w:rFonts w:ascii="Times New Roman" w:hAnsi="Times New Roman" w:cs="Times New Roman" w:eastAsia="Times New Roman"/>
          <w:b/>
          <w:sz w:val="24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</w:rPr>
      </w:r>
      <w:r/>
    </w:p>
    <w:p>
      <w:pPr>
        <w:jc w:val="lef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</w:rPr>
      </w:r>
      <w:r/>
    </w:p>
    <w:p>
      <w:pPr>
        <w:jc w:val="righ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Автор: педагог - психолог</w:t>
      </w:r>
      <w:r>
        <w:rPr>
          <w:rFonts w:ascii="Times New Roman" w:hAnsi="Times New Roman" w:cs="Times New Roman"/>
          <w:sz w:val="24"/>
        </w:rPr>
      </w:r>
      <w:r/>
    </w:p>
    <w:p>
      <w:pPr>
        <w:jc w:val="right"/>
        <w:spacing w:after="0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Егорова Елена Александровна</w:t>
      </w:r>
      <w:r>
        <w:rPr>
          <w:rFonts w:ascii="Times New Roman" w:hAnsi="Times New Roman" w:cs="Times New Roman"/>
          <w:sz w:val="24"/>
          <w:highlight w:val="none"/>
        </w:rPr>
      </w:r>
      <w:r/>
    </w:p>
    <w:p>
      <w:pPr>
        <w:jc w:val="righ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highlight w:val="none"/>
        </w:rPr>
        <w:t xml:space="preserve">первая квалификационная категория</w:t>
      </w:r>
      <w:r>
        <w:rPr>
          <w:rFonts w:ascii="Times New Roman" w:hAnsi="Times New Roman" w:cs="Times New Roman"/>
          <w:sz w:val="24"/>
        </w:rPr>
      </w:r>
      <w:r/>
    </w:p>
    <w:p>
      <w:pPr>
        <w:jc w:val="center"/>
        <w:spacing w:after="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0"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0"/>
          <w:lang w:eastAsia="ru-RU"/>
        </w:rPr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0"/>
          <w:lang w:eastAsia="ru-RU"/>
        </w:rPr>
      </w:r>
      <w:r>
        <w:rPr>
          <w:rFonts w:ascii="Times New Roman" w:hAnsi="Times New Roman" w:cs="Times New Roman" w:eastAsia="Times New Roman"/>
          <w:sz w:val="24"/>
        </w:rPr>
      </w:r>
      <w:r/>
    </w:p>
    <w:p>
      <w:pPr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0"/>
          <w:highlight w:val="none"/>
          <w:lang w:eastAsia="ru-RU"/>
        </w:rPr>
      </w:r>
      <w:r>
        <w:rPr>
          <w:rFonts w:ascii="Times New Roman" w:hAnsi="Times New Roman" w:cs="Times New Roman" w:eastAsia="Times New Roman"/>
          <w:sz w:val="24"/>
          <w:szCs w:val="20"/>
        </w:rPr>
      </w:r>
      <w:r/>
    </w:p>
    <w:p>
      <w:pPr>
        <w:jc w:val="center"/>
        <w:rPr>
          <w:rFonts w:ascii="Times New Roman" w:hAnsi="Times New Roman" w:cs="Times New Roman" w:eastAsia="Times New Roman"/>
          <w:sz w:val="24"/>
          <w:szCs w:val="20"/>
          <w:lang w:eastAsia="ru-RU"/>
        </w:rPr>
      </w:pPr>
      <w:r>
        <w:rPr>
          <w:rFonts w:ascii="Times New Roman" w:hAnsi="Times New Roman" w:cs="Times New Roman" w:eastAsia="Times New Roman"/>
          <w:sz w:val="24"/>
          <w:szCs w:val="20"/>
          <w:lang w:eastAsia="ru-RU"/>
        </w:rPr>
        <w:t xml:space="preserve">Самарская область, 2025г.</w:t>
      </w:r>
      <w:r/>
    </w:p>
    <w:p>
      <w:pPr>
        <w:jc w:val="left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</w:p>
    <w:p>
      <w:pPr>
        <w:pStyle w:val="816"/>
        <w:jc w:val="both"/>
        <w:spacing w:lineRule="auto" w:line="360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 w:eastAsia="Times New Roman"/>
          <w:sz w:val="24"/>
          <w:szCs w:val="20"/>
          <w:lang w:eastAsia="ru-RU"/>
        </w:rPr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записка.</w:t>
      </w:r>
      <w:r>
        <w:rPr>
          <w:sz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t xml:space="preserve">Эмоциональ</w:t>
      </w:r>
      <w:r>
        <w:rPr>
          <w:rFonts w:ascii="Times New Roman" w:hAnsi="Times New Roman" w:cs="Times New Roman"/>
          <w:sz w:val="24"/>
          <w:szCs w:val="24"/>
        </w:rPr>
        <w:t xml:space="preserve">ная сфера является важной составляющей в развитии дошкольников, так как никакое общение, взаимодействие не будет эффективным, если его участники не способны, во-первых, «читать» эмоциональное состояние другого, а во-вторых, управлять своими эмоциями. Поним</w:t>
      </w:r>
      <w:r>
        <w:rPr>
          <w:rFonts w:ascii="Times New Roman" w:hAnsi="Times New Roman" w:cs="Times New Roman"/>
          <w:sz w:val="24"/>
          <w:szCs w:val="24"/>
        </w:rPr>
        <w:t xml:space="preserve">ание своих эмоций и чувств</w:t>
      </w:r>
      <w:r>
        <w:rPr>
          <w:rFonts w:ascii="Times New Roman" w:hAnsi="Times New Roman" w:cs="Times New Roman"/>
          <w:sz w:val="24"/>
          <w:szCs w:val="24"/>
        </w:rPr>
        <w:t xml:space="preserve"> является важным моментом в становлении личности растущего человека.</w:t>
      </w:r>
      <w:r>
        <w:rPr>
          <w:rFonts w:ascii="Times New Roman" w:hAnsi="Times New Roman" w:cs="Times New Roman" w:eastAsia="Times New Roman"/>
          <w:color w:val="181818"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z w:val="24"/>
          <w:szCs w:val="24"/>
          <w:highlight w:val="white"/>
        </w:rPr>
        <w:t xml:space="preserve">Практика показывает, что дети старшего дошкольного возраста в целом способны правильно воспринимать эмоциональное состояние человека. При этом дети достаточно легко отличают</w:t>
      </w:r>
      <w:r>
        <w:rPr>
          <w:rFonts w:ascii="Times New Roman" w:hAnsi="Times New Roman" w:cs="Times New Roman" w:eastAsia="Times New Roman"/>
          <w:color w:val="181818"/>
          <w:sz w:val="24"/>
          <w:szCs w:val="24"/>
          <w:highlight w:val="white"/>
        </w:rPr>
        <w:t xml:space="preserve"> радость, восхищение, веселье, но </w:t>
      </w:r>
      <w:r>
        <w:rPr>
          <w:rFonts w:ascii="Times New Roman" w:hAnsi="Times New Roman" w:cs="Times New Roman" w:eastAsia="Times New Roman"/>
          <w:color w:val="181818"/>
          <w:sz w:val="24"/>
          <w:szCs w:val="24"/>
          <w:highlight w:val="white"/>
        </w:rPr>
        <w:t xml:space="preserve">затрудняются в распознаван</w:t>
      </w:r>
      <w:r>
        <w:rPr>
          <w:rFonts w:ascii="Times New Roman" w:hAnsi="Times New Roman" w:cs="Times New Roman" w:eastAsia="Times New Roman"/>
          <w:color w:val="181818"/>
          <w:sz w:val="24"/>
          <w:szCs w:val="24"/>
          <w:highlight w:val="white"/>
        </w:rPr>
        <w:t xml:space="preserve">ии грусти, испуга, удивления. 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  <w:t xml:space="preserve">Исходя из выше сказанного, передо мной встала проблема: как более эффективно организовать работу по развитию</w:t>
      </w:r>
      <w:r>
        <w:rPr>
          <w:sz w:val="24"/>
        </w:rPr>
        <w:t xml:space="preserve"> 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  <w:t xml:space="preserve">у дошкольников способности понимать, осознавать свои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  <w:t xml:space="preserve"> и чужие эмоции, правильно их 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  <w:t xml:space="preserve">выражать и полноценно переживать.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  <w:t xml:space="preserve"> В процессе работы в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  <w:t xml:space="preserve">озникла идея о создании многофункционального пособия «Путешествие в страну настроения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  <w:t xml:space="preserve">».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эмоциональной сферы у детей</w:t>
      </w:r>
      <w:r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</w:t>
      </w: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Style w:val="815"/>
          <w:rFonts w:ascii="Times New Roman" w:hAnsi="Times New Roman" w:cs="Times New Roman"/>
          <w:color w:val="000000"/>
          <w:sz w:val="24"/>
          <w:szCs w:val="24"/>
        </w:rPr>
        <w:t xml:space="preserve">1.Развивать</w:t>
      </w:r>
      <w:r>
        <w:rPr>
          <w:rStyle w:val="815"/>
          <w:rFonts w:ascii="Times New Roman" w:hAnsi="Times New Roman" w:cs="Times New Roman"/>
          <w:color w:val="000000"/>
          <w:sz w:val="24"/>
          <w:szCs w:val="24"/>
        </w:rPr>
        <w:t xml:space="preserve"> умения адекватно выража</w:t>
      </w:r>
      <w:r>
        <w:rPr>
          <w:rStyle w:val="815"/>
          <w:rFonts w:ascii="Times New Roman" w:hAnsi="Times New Roman" w:cs="Times New Roman"/>
          <w:color w:val="000000"/>
          <w:sz w:val="24"/>
          <w:szCs w:val="24"/>
        </w:rPr>
        <w:t xml:space="preserve">ть свое эмоциональное состояние.</w:t>
      </w:r>
      <w:r>
        <w:rPr>
          <w:rStyle w:val="815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Style w:val="815"/>
          <w:rFonts w:ascii="Times New Roman" w:hAnsi="Times New Roman" w:cs="Times New Roman"/>
          <w:color w:val="000000"/>
          <w:sz w:val="24"/>
          <w:szCs w:val="24"/>
        </w:rPr>
        <w:t xml:space="preserve">2.Обобщать и систематизировать представления</w:t>
      </w:r>
      <w:r>
        <w:rPr>
          <w:rStyle w:val="815"/>
          <w:rFonts w:ascii="Times New Roman" w:hAnsi="Times New Roman" w:cs="Times New Roman"/>
          <w:color w:val="000000"/>
          <w:sz w:val="24"/>
          <w:szCs w:val="24"/>
        </w:rPr>
        <w:t xml:space="preserve"> детей о настроениях</w:t>
      </w:r>
      <w:r>
        <w:rPr>
          <w:rStyle w:val="815"/>
          <w:rFonts w:ascii="Times New Roman" w:hAnsi="Times New Roman" w:cs="Times New Roman"/>
          <w:color w:val="000000"/>
          <w:sz w:val="24"/>
          <w:szCs w:val="24"/>
        </w:rPr>
        <w:t xml:space="preserve">.</w:t>
      </w:r>
      <w:r>
        <w:rPr>
          <w:rStyle w:val="815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3.Развивать слуховое и зрительное внимание, общую и мелкую моторику рук, наглядно – образное и логическое мышление, слуховую память.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Многофункциональное пособие «Путешествие в страну настроения»</w:t>
      </w:r>
      <w:r>
        <w:rPr>
          <w:rFonts w:ascii="Times New Roman" w:hAnsi="Times New Roman" w:cs="Times New Roman" w:eastAsia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 w:eastAsia="Times New Roman"/>
          <w:sz w:val="24"/>
          <w:szCs w:val="28"/>
        </w:rPr>
        <w:t xml:space="preserve">рекомендуется для организации занятий в дошкольных образовательных учреждениях с детьми</w:t>
      </w:r>
      <w:r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 (</w:t>
      </w:r>
      <w:r>
        <w:rPr>
          <w:rFonts w:ascii="Times New Roman" w:hAnsi="Times New Roman" w:cs="Times New Roman"/>
          <w:sz w:val="24"/>
          <w:szCs w:val="24"/>
        </w:rPr>
        <w:t xml:space="preserve"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-7 лет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 w:eastAsia="Times New Roman"/>
          <w:sz w:val="24"/>
          <w:szCs w:val="28"/>
        </w:rPr>
        <w:t xml:space="preserve">,</w:t>
      </w:r>
      <w:r>
        <w:rPr>
          <w:rFonts w:ascii="Times New Roman" w:hAnsi="Times New Roman" w:cs="Times New Roman" w:eastAsia="Times New Roman"/>
          <w:sz w:val="24"/>
          <w:szCs w:val="28"/>
        </w:rPr>
        <w:t xml:space="preserve"> в том числе и с детьми ОВЗ,</w:t>
      </w:r>
      <w:r>
        <w:rPr>
          <w:rFonts w:ascii="Times New Roman" w:hAnsi="Times New Roman" w:cs="Times New Roman" w:eastAsia="Times New Roman"/>
          <w:sz w:val="24"/>
          <w:szCs w:val="28"/>
        </w:rPr>
        <w:t xml:space="preserve"> а также для </w:t>
      </w:r>
      <w:r>
        <w:rPr>
          <w:rFonts w:ascii="Times New Roman" w:hAnsi="Times New Roman" w:cs="Times New Roman" w:eastAsia="Times New Roman"/>
          <w:sz w:val="24"/>
          <w:szCs w:val="28"/>
        </w:rPr>
        <w:t xml:space="preserve">совместных занятий с родителями дома.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 w:eastAsia="Times New Roman"/>
          <w:sz w:val="24"/>
          <w:szCs w:val="28"/>
        </w:rPr>
        <w:t xml:space="preserve">Используя в работе данное пособие, </w:t>
      </w:r>
      <w:r>
        <w:rPr>
          <w:rFonts w:ascii="Times New Roman" w:hAnsi="Times New Roman" w:cs="Times New Roman" w:eastAsia="Times New Roman"/>
          <w:sz w:val="24"/>
          <w:szCs w:val="28"/>
        </w:rPr>
        <w:t xml:space="preserve">у детей расширяется круг осознаваемых эмоций, они начинают глубже понимать себя и других, у них чаще возникает эмпатия по отношению к взрослым и детям.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jc w:val="center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Описание пособия. </w:t>
      </w:r>
      <w:r>
        <w:rPr>
          <w:rFonts w:ascii="Times New Roman" w:hAnsi="Times New Roman" w:cs="Times New Roman" w:eastAsia="Times New Roman"/>
          <w:color w:val="000000"/>
          <w:sz w:val="24"/>
        </w:rPr>
        <w:t xml:space="preserve">Многофункциональное пособие «Путешествие в страну настроения</w:t>
      </w:r>
      <w:r>
        <w:rPr>
          <w:rFonts w:ascii="Times New Roman" w:hAnsi="Times New Roman" w:cs="Times New Roman"/>
          <w:sz w:val="24"/>
          <w:szCs w:val="24"/>
        </w:rPr>
        <w:t xml:space="preserve">» представляет собой книгу из 10 страниц, </w:t>
      </w:r>
      <w:r>
        <w:rPr>
          <w:rFonts w:ascii="Times New Roman" w:hAnsi="Times New Roman" w:cs="Times New Roman"/>
          <w:sz w:val="24"/>
          <w:szCs w:val="24"/>
        </w:rPr>
        <w:t xml:space="preserve">скрепленную между собой кольцами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Главная героиня </w:t>
      </w:r>
      <w:r>
        <w:rPr>
          <w:rFonts w:ascii="Times New Roman" w:hAnsi="Times New Roman" w:cs="Times New Roman"/>
          <w:sz w:val="24"/>
          <w:szCs w:val="24"/>
        </w:rPr>
        <w:t xml:space="preserve">Белоснежка предлагает детям отправиться в Страну Настроения на помощь гномам, у которых случилась беда - </w:t>
      </w:r>
      <w:r>
        <w:rPr>
          <w:rFonts w:ascii="Times New Roman" w:hAnsi="Times New Roman" w:cs="Times New Roman"/>
          <w:sz w:val="24"/>
          <w:szCs w:val="24"/>
        </w:rPr>
        <w:t xml:space="preserve">после страшного</w:t>
      </w:r>
      <w:r>
        <w:rPr>
          <w:rFonts w:ascii="Times New Roman" w:hAnsi="Times New Roman" w:cs="Times New Roman"/>
          <w:sz w:val="24"/>
          <w:szCs w:val="24"/>
        </w:rPr>
        <w:t xml:space="preserve"> урагана у них разрушились дома. Для того, чтобы построить гномам новые дома, дети должны выполнить задания, и после этого прикрепить новый домик для Гномика. На пути им встречаются семь эмоций: радость, спокойствие, страх, удивление, злость, грусть,обида.</w:t>
      </w:r>
      <w:r>
        <w:rPr>
          <w:rFonts w:ascii="Times New Roman" w:hAnsi="Times New Roman" w:cs="Times New Roman" w:eastAsia="Times New Roman"/>
          <w:color w:val="181818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Первый гном с настроением «Радость»</w:t>
      </w:r>
      <w:r>
        <w:rPr>
          <w:rFonts w:ascii="Times New Roman" w:hAnsi="Times New Roman" w:cs="Times New Roman"/>
          <w:sz w:val="24"/>
          <w:szCs w:val="24"/>
        </w:rPr>
        <w:t xml:space="preserve"> (рис.1)</w:t>
      </w:r>
      <w:r>
        <w:rPr>
          <w:rFonts w:ascii="Times New Roman" w:hAnsi="Times New Roman" w:cs="Times New Roman"/>
          <w:sz w:val="24"/>
          <w:szCs w:val="24"/>
        </w:rPr>
        <w:t xml:space="preserve"> предлагает ребятам выполнить упражнение</w:t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«Пиктограмма»</w:t>
      </w:r>
      <w:r>
        <w:rPr>
          <w:rFonts w:ascii="Times New Roman" w:hAnsi="Times New Roman" w:cs="Times New Roman"/>
          <w:sz w:val="24"/>
          <w:szCs w:val="24"/>
        </w:rPr>
        <w:t xml:space="preserve"> (рис.1а)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тренировать умение распознавать эмоциональное состояние по мимике с помощью шаблонов-пиктограмм, на которых простыми знаками изображены различные эмоции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.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Второй гном с настроением «Спокойствие»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(рис.2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предлагает ребятам выполнить 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упражнение «Найди отличия»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(рис.2</w:t>
      </w:r>
      <w:r>
        <w:rPr>
          <w:rFonts w:ascii="Times New Roman" w:hAnsi="Times New Roman" w:cs="Times New Roman"/>
          <w:sz w:val="24"/>
          <w:szCs w:val="24"/>
        </w:rPr>
        <w:t xml:space="preserve">а).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Цель: 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развитие умения сопоставлять объекты, выявлять сходные черты и различия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Третий гном с настроением «Страх»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предлагает ребятам выполнить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упражнение «Нелепицы»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(рис.3</w:t>
      </w:r>
      <w:r>
        <w:rPr>
          <w:rFonts w:ascii="Times New Roman" w:hAnsi="Times New Roman" w:cs="Times New Roman"/>
          <w:sz w:val="24"/>
          <w:szCs w:val="24"/>
        </w:rPr>
        <w:t xml:space="preserve">а).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Цель: помочь найти ошибки и противоречия.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Четвёртый гном с настроением «Удивление»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(рис.4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предлагает ребятам выполнить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упражнение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«Раскрась по цвету»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(рис.4</w:t>
      </w:r>
      <w:r>
        <w:rPr>
          <w:rFonts w:ascii="Times New Roman" w:hAnsi="Times New Roman" w:cs="Times New Roman"/>
          <w:sz w:val="24"/>
          <w:szCs w:val="24"/>
        </w:rPr>
        <w:t xml:space="preserve">а)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закреплять названия разных цветов, развивать зрительное восприятие.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z w:val="24"/>
          <w:szCs w:val="24"/>
        </w:rPr>
        <w:t xml:space="preserve">Пятый  гном с настроением «Злость»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(рис.5</w:t>
      </w:r>
      <w:r>
        <w:rPr>
          <w:rFonts w:ascii="Times New Roman" w:hAnsi="Times New Roman" w:cs="Times New Roman"/>
          <w:sz w:val="24"/>
          <w:szCs w:val="24"/>
        </w:rPr>
        <w:t xml:space="preserve">)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предлагает ребятам выполнить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упражнение 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 «Обведи по точкам»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(рис.5</w:t>
      </w:r>
      <w:r>
        <w:rPr>
          <w:rFonts w:ascii="Times New Roman" w:hAnsi="Times New Roman" w:cs="Times New Roman"/>
          <w:sz w:val="24"/>
          <w:szCs w:val="24"/>
        </w:rPr>
        <w:t xml:space="preserve">а)</w:t>
      </w:r>
      <w:r>
        <w:rPr>
          <w:rFonts w:ascii="Times New Roman" w:hAnsi="Times New Roman" w:cs="Times New Roman" w:eastAsia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eastAsia="Times New Roman"/>
          <w:color w:val="000000" w:themeColor="text1"/>
          <w:sz w:val="24"/>
          <w:szCs w:val="24"/>
        </w:rPr>
        <w:t xml:space="preserve">Цель:</w:t>
      </w:r>
      <w:r>
        <w:rPr>
          <w:rStyle w:val="815"/>
          <w:rFonts w:ascii="Times New Roman" w:hAnsi="Times New Roman" w:cs="Times New Roman"/>
          <w:b/>
          <w:color w:val="000000" w:themeColor="text1"/>
          <w:sz w:val="24"/>
          <w:szCs w:val="24"/>
          <w:shd w:val="clear" w:fill="FFFFFF" w:color="auto"/>
        </w:rPr>
        <w:t xml:space="preserve"> </w:t>
      </w: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развитие у детей целостного восприятия предметов и обучение выполнению плавных линий без отрыва карандаша от бумаги</w:t>
      </w: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.</w:t>
      </w:r>
      <w:r>
        <w:rPr>
          <w:rStyle w:val="826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Шестой  гном  с настроением «Грусть»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(рис.6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предлагает ребятам выполнить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упражнение </w:t>
      </w: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 «Цветочки на полянке»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(рис.6</w:t>
      </w:r>
      <w:r>
        <w:rPr>
          <w:rFonts w:ascii="Times New Roman" w:hAnsi="Times New Roman" w:cs="Times New Roman"/>
          <w:sz w:val="24"/>
          <w:szCs w:val="24"/>
        </w:rPr>
        <w:t xml:space="preserve">а)</w:t>
      </w:r>
      <w:r>
        <w:rPr>
          <w:rStyle w:val="826"/>
          <w:rFonts w:ascii="Times New Roman" w:hAnsi="Times New Roman" w:cs="Times New Roman"/>
          <w:b w:val="false"/>
          <w:color w:val="000000"/>
          <w:sz w:val="24"/>
          <w:szCs w:val="24"/>
          <w:shd w:val="clear" w:fill="FFFFFF" w:color="auto"/>
        </w:rPr>
        <w:t xml:space="preserve">.</w:t>
      </w:r>
      <w:r>
        <w:rPr>
          <w:rStyle w:val="826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Цель: развитие мыслительных операций.</w:t>
      </w:r>
      <w:r>
        <w:rPr>
          <w:rStyle w:val="826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  <w:color w:val="000000"/>
        </w:rPr>
      </w:pP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Седьмой гном с настроением «Обида»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(рис.7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>
        <w:rPr>
          <w:rFonts w:ascii="Times New Roman" w:hAnsi="Times New Roman" w:cs="Times New Roman"/>
          <w:sz w:val="24"/>
          <w:szCs w:val="24"/>
        </w:rPr>
        <w:t xml:space="preserve">предлагает ребятам выполнить </w:t>
      </w:r>
      <w:r>
        <w:rPr>
          <w:rFonts w:ascii="Times New Roman" w:hAnsi="Times New Roman" w:cs="Times New Roman" w:eastAsia="Times New Roman"/>
          <w:sz w:val="24"/>
          <w:szCs w:val="24"/>
        </w:rPr>
        <w:t xml:space="preserve">упражнение  </w:t>
      </w: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 «Разрезные картинки»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(рис.7</w:t>
      </w:r>
      <w:r>
        <w:rPr>
          <w:rFonts w:ascii="Times New Roman" w:hAnsi="Times New Roman" w:cs="Times New Roman"/>
          <w:sz w:val="24"/>
          <w:szCs w:val="24"/>
        </w:rPr>
        <w:t xml:space="preserve">а)</w:t>
      </w:r>
      <w:r>
        <w:rPr>
          <w:rStyle w:val="826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color w:val="000000"/>
        </w:rPr>
      </w:pP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Цель:</w:t>
      </w:r>
      <w:r>
        <w:rPr>
          <w:rStyle w:val="826"/>
          <w:rFonts w:ascii="Times New Roman" w:hAnsi="Times New Roman" w:cs="Times New Roman"/>
          <w:b w:val="false"/>
          <w:color w:val="000000" w:themeColor="text1"/>
          <w:sz w:val="24"/>
          <w:szCs w:val="24"/>
          <w:shd w:val="clear" w:fill="FFFFFF" w:color="auto"/>
        </w:rPr>
        <w:t xml:space="preserve">научить 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fill="FFFFFF" w:color="auto"/>
        </w:rPr>
        <w:t xml:space="preserve">визуально сравнивать, правильно соединять детали в единое целое, определять форму и расцветку изображенных объектов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а последней странице «Приложения</w:t>
      </w:r>
      <w:r>
        <w:rPr>
          <w:rFonts w:ascii="Times New Roman" w:hAnsi="Times New Roman" w:cs="Times New Roman"/>
          <w:sz w:val="24"/>
          <w:szCs w:val="24"/>
        </w:rPr>
        <w:t xml:space="preserve">» нахо</w:t>
      </w:r>
      <w:r>
        <w:rPr>
          <w:rFonts w:ascii="Times New Roman" w:hAnsi="Times New Roman" w:cs="Times New Roman"/>
          <w:sz w:val="24"/>
          <w:szCs w:val="24"/>
        </w:rPr>
        <w:t xml:space="preserve">дится папка, в которой размещены</w:t>
      </w:r>
      <w:r>
        <w:rPr>
          <w:rFonts w:ascii="Times New Roman" w:hAnsi="Times New Roman" w:cs="Times New Roman"/>
          <w:sz w:val="24"/>
          <w:szCs w:val="24"/>
        </w:rPr>
        <w:t xml:space="preserve"> задания: нелепицы, пиктограмма, разрезные картинки, раскрась по цвету, найди отличия, штриховка, цветочки на полянке. Упражнения могут изменяться и дополняться.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Задан</w:t>
      </w:r>
      <w:r>
        <w:rPr>
          <w:rFonts w:ascii="Times New Roman" w:hAnsi="Times New Roman" w:cs="Times New Roman"/>
          <w:sz w:val="24"/>
          <w:szCs w:val="24"/>
        </w:rPr>
        <w:t xml:space="preserve">ия, которые придется выполнить </w:t>
      </w:r>
      <w:r>
        <w:rPr>
          <w:rFonts w:ascii="Times New Roman" w:hAnsi="Times New Roman" w:cs="Times New Roman"/>
          <w:sz w:val="24"/>
          <w:szCs w:val="24"/>
        </w:rPr>
        <w:t xml:space="preserve">направлены на развитие внимания, наблюдательности, мелкой моторики рук, логического мышления, простых навыков коммуникации. 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83820</wp:posOffset>
                </wp:positionV>
                <wp:extent cx="2597025" cy="1647329"/>
                <wp:effectExtent l="6350" t="6350" r="6350" b="6350"/>
                <wp:wrapNone/>
                <wp:docPr id="1" name="Рисунок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Начало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0" t="0" r="8027" b="0"/>
                        <a:stretch/>
                      </pic:blipFill>
                      <pic:spPr bwMode="auto">
                        <a:xfrm flipH="0" flipV="0">
                          <a:off x="0" y="0"/>
                          <a:ext cx="2597024" cy="16473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250.2pt;mso-position-horizontal:absolute;mso-position-vertical-relative:text;margin-top:6.6pt;mso-position-vertical:absolute;width:204.5pt;height:129.7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83820</wp:posOffset>
                </wp:positionV>
                <wp:extent cx="2425575" cy="1647329"/>
                <wp:effectExtent l="6350" t="6350" r="6350" b="6350"/>
                <wp:wrapNone/>
                <wp:docPr id="2" name="Рисунок 1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Обложка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rcRect l="0" t="0" r="10528" b="0"/>
                        <a:stretch/>
                      </pic:blipFill>
                      <pic:spPr bwMode="auto">
                        <a:xfrm flipH="0" flipV="0">
                          <a:off x="0" y="0"/>
                          <a:ext cx="2425574" cy="16473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68480;o:allowoverlap:true;o:allowincell:true;mso-position-horizontal-relative:text;margin-left:-2.5pt;mso-position-horizontal:absolute;mso-position-vertical-relative:text;margin-top:6.6pt;mso-position-vertical:absolute;width:191.0pt;height:129.7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sz w:val="24"/>
          <w:szCs w:val="28"/>
        </w:rPr>
      </w:pPr>
      <w:r>
        <w:rPr>
          <w:rFonts w:ascii="Times New Roman" w:hAnsi="Times New Roman" w:cs="Times New Roman" w:eastAsia="Times New Roman"/>
          <w:sz w:val="24"/>
          <w:szCs w:val="28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sz w:val="24"/>
          <w:szCs w:val="28"/>
        </w:rPr>
      </w:pPr>
      <w:r>
        <w:rPr>
          <w:rFonts w:ascii="Times New Roman" w:hAnsi="Times New Roman" w:cs="Times New Roman" w:eastAsia="Times New Roman"/>
          <w:sz w:val="24"/>
          <w:szCs w:val="28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sz w:val="24"/>
          <w:szCs w:val="28"/>
        </w:rPr>
      </w:pPr>
      <w:r>
        <w:rPr>
          <w:rFonts w:ascii="Times New Roman" w:hAnsi="Times New Roman" w:cs="Times New Roman" w:eastAsia="Times New Roman"/>
          <w:sz w:val="24"/>
          <w:szCs w:val="28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sz w:val="24"/>
          <w:szCs w:val="28"/>
        </w:rPr>
      </w:pPr>
      <w:r>
        <w:rPr>
          <w:rFonts w:ascii="Times New Roman" w:hAnsi="Times New Roman" w:cs="Times New Roman" w:eastAsia="Times New Roman"/>
          <w:sz w:val="24"/>
          <w:szCs w:val="28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sz w:val="24"/>
          <w:szCs w:val="28"/>
        </w:rPr>
      </w:pPr>
      <w:r>
        <w:rPr>
          <w:rFonts w:ascii="Times New Roman" w:hAnsi="Times New Roman" w:cs="Times New Roman" w:eastAsia="Times New Roman"/>
          <w:sz w:val="24"/>
          <w:szCs w:val="28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sz w:val="24"/>
          <w:szCs w:val="28"/>
        </w:rPr>
      </w:pPr>
      <w:r>
        <w:rPr>
          <w:rFonts w:ascii="Times New Roman" w:hAnsi="Times New Roman" w:cs="Times New Roman" w:eastAsia="Times New Roman"/>
          <w:sz w:val="24"/>
          <w:szCs w:val="28"/>
        </w:rPr>
      </w:r>
      <w:r/>
    </w:p>
    <w:p>
      <w:pPr>
        <w:pStyle w:val="816"/>
        <w:rPr>
          <w:b w:val="false"/>
        </w:rPr>
      </w:pPr>
      <w:r>
        <w:rPr>
          <w:rFonts w:ascii="Times New Roman" w:hAnsi="Times New Roman" w:cs="Times New Roman"/>
          <w:b w:val="false"/>
        </w:rPr>
        <w:t xml:space="preserve">Рис.1 Обложка пособия               </w:t>
      </w:r>
      <w:r>
        <w:rPr>
          <w:rFonts w:ascii="Times New Roman" w:hAnsi="Times New Roman" w:cs="Times New Roman"/>
          <w:b w:val="false"/>
        </w:rPr>
        <w:t xml:space="preserve">                        </w:t>
      </w:r>
      <w:r>
        <w:rPr>
          <w:rFonts w:ascii="Times New Roman" w:hAnsi="Times New Roman" w:cs="Times New Roman"/>
          <w:b w:val="false"/>
        </w:rPr>
        <w:t xml:space="preserve">             </w:t>
      </w:r>
      <w:r>
        <w:rPr>
          <w:rFonts w:ascii="Times New Roman" w:hAnsi="Times New Roman" w:cs="Times New Roman"/>
          <w:b w:val="false"/>
        </w:rPr>
        <w:t xml:space="preserve">Рис. 2 Начало</w:t>
      </w:r>
      <w:r>
        <w:rPr>
          <w:b w:val="false"/>
        </w:rPr>
      </w:r>
      <w:r/>
    </w:p>
    <w:p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124777</wp:posOffset>
                </wp:positionV>
                <wp:extent cx="2562225" cy="1505894"/>
                <wp:effectExtent l="6350" t="6350" r="6350" b="6350"/>
                <wp:wrapNone/>
                <wp:docPr id="3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покойствие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rcRect l="0" t="0" r="3953" b="0"/>
                        <a:stretch/>
                      </pic:blipFill>
                      <pic:spPr bwMode="auto">
                        <a:xfrm flipH="0" flipV="0">
                          <a:off x="0" y="0"/>
                          <a:ext cx="2562224" cy="15058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64384;o:allowoverlap:true;o:allowincell:true;mso-position-horizontal-relative:text;margin-left:250.2pt;mso-position-horizontal:absolute;mso-position-vertical-relative:text;margin-top:9.8pt;mso-position-vertical:absolute;width:201.8pt;height:118.6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-32386</wp:posOffset>
                </wp:positionH>
                <wp:positionV relativeFrom="paragraph">
                  <wp:posOffset>81915</wp:posOffset>
                </wp:positionV>
                <wp:extent cx="2444626" cy="1591619"/>
                <wp:effectExtent l="0" t="0" r="0" b="0"/>
                <wp:wrapNone/>
                <wp:docPr id="4" name="Рисунок 1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адость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444625" cy="1591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-251666432;o:allowoverlap:true;o:allowincell:true;mso-position-horizontal-relative:text;margin-left:-2.6pt;mso-position-horizontal:absolute;mso-position-vertical-relative:text;margin-top:6.4pt;mso-position-vertical:absolute;width:192.5pt;height:125.3pt;" stroked="false">
                <v:path textboxrect="0,0,0,0"/>
                <v:imagedata r:id="rId13" o:title=""/>
              </v:shape>
            </w:pict>
          </mc:Fallback>
        </mc:AlternateContent>
      </w:r>
      <w:r>
        <w:t xml:space="preserve">   </w:t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/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/>
    </w:p>
    <w:p>
      <w:pPr>
        <w:pStyle w:val="816"/>
        <w:rPr>
          <w:rFonts w:ascii="Times New Roman" w:hAnsi="Times New Roman" w:cs="Times New Roman"/>
          <w:b w:val="false"/>
        </w:rPr>
      </w:pPr>
      <w:r>
        <w:rPr>
          <w:rFonts w:ascii="Times New Roman" w:hAnsi="Times New Roman" w:cs="Times New Roman"/>
          <w:b w:val="false"/>
        </w:rPr>
        <w:t xml:space="preserve">Рис. 3 Гном с настроением «Радость»</w:t>
      </w:r>
      <w:r>
        <w:rPr>
          <w:rFonts w:ascii="Times New Roman" w:hAnsi="Times New Roman" w:cs="Times New Roman"/>
          <w:b w:val="false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 w:val="false"/>
        </w:rPr>
        <w:t xml:space="preserve">           Рис.4 Гном с настроением «Спокойствие»</w:t>
      </w:r>
      <w:r>
        <w:rPr>
          <w:b w:val="false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3155190</wp:posOffset>
                </wp:positionH>
                <wp:positionV relativeFrom="paragraph">
                  <wp:posOffset>132715</wp:posOffset>
                </wp:positionV>
                <wp:extent cx="2581275" cy="1580259"/>
                <wp:effectExtent l="6350" t="6350" r="6350" b="6350"/>
                <wp:wrapNone/>
                <wp:docPr id="5" name="Рисунок 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удивление_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0" r="3953" b="0"/>
                        <a:stretch/>
                      </pic:blipFill>
                      <pic:spPr bwMode="auto">
                        <a:xfrm flipH="0" flipV="0">
                          <a:off x="0" y="0"/>
                          <a:ext cx="2581274" cy="158025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61312;o:allowoverlap:true;o:allowincell:true;mso-position-horizontal-relative:text;margin-left:248.4pt;mso-position-horizontal:absolute;mso-position-vertical-relative:text;margin-top:10.4pt;mso-position-vertical:absolute;width:203.2pt;height:124.4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133985</wp:posOffset>
                </wp:positionV>
                <wp:extent cx="2419350" cy="1569464"/>
                <wp:effectExtent l="6350" t="6350" r="6350" b="6350"/>
                <wp:wrapNone/>
                <wp:docPr id="6" name="Рисунок 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трах_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rcRect l="0" t="0" r="3153" b="0"/>
                        <a:stretch/>
                      </pic:blipFill>
                      <pic:spPr bwMode="auto">
                        <a:xfrm flipH="0" flipV="0">
                          <a:off x="0" y="0"/>
                          <a:ext cx="2419349" cy="15694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251663360;o:allowoverlap:true;o:allowincell:true;mso-position-horizontal-relative:text;margin-left:-7.8pt;mso-position-horizontal:absolute;mso-position-vertical-relative:text;margin-top:10.5pt;mso-position-vertical:absolute;width:190.5pt;height:123.6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left="0"/>
        <w:tabs>
          <w:tab w:val="left" w:pos="474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highlight w:val="none"/>
        </w:rPr>
      </w:r>
      <w:r>
        <w:rPr>
          <w:rFonts w:ascii="Times New Roman" w:hAnsi="Times New Roman" w:cs="Times New Roman"/>
          <w:b/>
          <w:highlight w:val="none"/>
        </w:rPr>
      </w:r>
      <w:r/>
    </w:p>
    <w:p>
      <w:pPr>
        <w:ind w:left="0"/>
        <w:tabs>
          <w:tab w:val="left" w:pos="4740" w:leader="none"/>
        </w:tabs>
        <w:rPr>
          <w:rFonts w:ascii="Times New Roman" w:hAnsi="Times New Roman" w:cs="Times New Roman"/>
          <w:b w:val="false"/>
          <w:sz w:val="24"/>
          <w:szCs w:val="24"/>
          <w:highlight w:val="none"/>
        </w:rPr>
      </w:pPr>
      <w:r>
        <w:rPr>
          <w:rFonts w:ascii="Times New Roman" w:hAnsi="Times New Roman" w:cs="Times New Roman"/>
          <w:b w:val="false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-111885</wp:posOffset>
                </wp:positionH>
                <wp:positionV relativeFrom="paragraph">
                  <wp:posOffset>293910</wp:posOffset>
                </wp:positionV>
                <wp:extent cx="2486025" cy="1708975"/>
                <wp:effectExtent l="6350" t="6350" r="6350" b="6350"/>
                <wp:wrapNone/>
                <wp:docPr id="7" name="Рисунок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531881" name="злость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0" t="0" r="9454" b="0"/>
                        <a:stretch/>
                      </pic:blipFill>
                      <pic:spPr bwMode="auto">
                        <a:xfrm flipH="0" flipV="0">
                          <a:off x="0" y="0"/>
                          <a:ext cx="2486025" cy="1708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60288;o:allowoverlap:true;o:allowincell:true;mso-position-horizontal-relative:text;margin-left:-8.8pt;mso-position-horizontal:absolute;mso-position-vertical-relative:text;margin-top:23.1pt;mso-position-vertical:absolute;width:195.8pt;height:134.6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 w:val="false"/>
        </w:rPr>
        <w:t xml:space="preserve">Рис.5 Гном</w:t>
      </w:r>
      <w:r>
        <w:rPr>
          <w:rFonts w:ascii="Times New Roman" w:hAnsi="Times New Roman" w:cs="Times New Roman"/>
          <w:b w:val="false"/>
          <w:highlight w:val="none"/>
        </w:rPr>
        <w:t xml:space="preserve"> </w:t>
      </w:r>
      <w:r>
        <w:rPr>
          <w:rFonts w:ascii="Times New Roman" w:hAnsi="Times New Roman" w:cs="Times New Roman"/>
          <w:b w:val="false"/>
        </w:rPr>
        <w:t xml:space="preserve">с настроением «Страх»</w:t>
      </w:r>
      <w:r>
        <w:rPr>
          <w:rFonts w:ascii="Times New Roman" w:hAnsi="Times New Roman" w:cs="Times New Roman"/>
          <w:b w:val="false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 w:val="false"/>
        </w:rPr>
        <w:t xml:space="preserve">Рис.6 Гном</w:t>
      </w:r>
      <w:r>
        <w:rPr>
          <w:rFonts w:ascii="Times New Roman" w:hAnsi="Times New Roman" w:cs="Times New Roman"/>
          <w:b w:val="false"/>
          <w:highlight w:val="none"/>
        </w:rPr>
        <w:t xml:space="preserve"> </w:t>
      </w:r>
      <w:r>
        <w:rPr>
          <w:rFonts w:ascii="Times New Roman" w:hAnsi="Times New Roman" w:cs="Times New Roman"/>
          <w:b w:val="false"/>
        </w:rPr>
        <w:t xml:space="preserve">с настроением «Удивление»</w:t>
      </w:r>
      <w:r>
        <w:rPr>
          <w:rFonts w:ascii="Times New Roman" w:hAnsi="Times New Roman" w:cs="Times New Roman"/>
          <w:b w:val="false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highlight w:val="none"/>
        </w:rPr>
      </w:r>
      <w:r/>
    </w:p>
    <w:p>
      <w:pPr>
        <w:ind w:left="0"/>
        <w:tabs>
          <w:tab w:val="left" w:pos="4740" w:leader="none"/>
        </w:tabs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3126615</wp:posOffset>
                </wp:positionH>
                <wp:positionV relativeFrom="paragraph">
                  <wp:posOffset>-329565</wp:posOffset>
                </wp:positionV>
                <wp:extent cx="2733675" cy="1680400"/>
                <wp:effectExtent l="6350" t="6350" r="6350" b="6350"/>
                <wp:wrapNone/>
                <wp:docPr id="8" name="Рисунок 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русть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rcRect l="0" t="0" r="10355" b="0"/>
                        <a:stretch/>
                      </pic:blipFill>
                      <pic:spPr bwMode="auto">
                        <a:xfrm flipH="0" flipV="0">
                          <a:off x="0" y="0"/>
                          <a:ext cx="2733674" cy="16803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251659264;o:allowoverlap:true;o:allowincell:true;mso-position-horizontal-relative:text;margin-left:246.2pt;mso-position-horizontal:absolute;mso-position-vertical-relative:text;margin-top:-25.9pt;mso-position-vertical:absolute;width:215.2pt;height:132.3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tabs>
          <w:tab w:val="left" w:pos="5490" w:leader="none"/>
        </w:tabs>
        <w:rPr>
          <w:rFonts w:ascii="Times New Roman" w:hAnsi="Times New Roman" w:cs="Times New Roman"/>
          <w:b w:val="false"/>
        </w:rPr>
      </w:pPr>
      <w:r>
        <w:rPr>
          <w:rFonts w:ascii="Times New Roman" w:hAnsi="Times New Roman" w:cs="Times New Roman"/>
          <w:b w:val="false"/>
        </w:rPr>
        <w:t xml:space="preserve">Рис.7 Гном </w:t>
      </w:r>
      <w:r>
        <w:rPr>
          <w:rFonts w:ascii="Times New Roman" w:hAnsi="Times New Roman" w:cs="Times New Roman"/>
          <w:b w:val="false"/>
        </w:rPr>
        <w:t xml:space="preserve"> </w:t>
      </w:r>
      <w:r>
        <w:rPr>
          <w:rFonts w:ascii="Times New Roman" w:hAnsi="Times New Roman" w:cs="Times New Roman"/>
          <w:b w:val="false"/>
        </w:rPr>
        <w:t xml:space="preserve">с настроением «Злость»</w:t>
      </w:r>
      <w:r>
        <w:rPr>
          <w:rFonts w:ascii="Times New Roman" w:hAnsi="Times New Roman" w:cs="Times New Roman"/>
          <w:b w:val="false"/>
          <w:sz w:val="24"/>
          <w:szCs w:val="24"/>
        </w:rPr>
        <w:t xml:space="preserve">  </w:t>
      </w:r>
      <w:r>
        <w:rPr>
          <w:rFonts w:ascii="Times New Roman" w:hAnsi="Times New Roman" w:cs="Times New Roman"/>
          <w:b w:val="false"/>
        </w:rPr>
        <w:t xml:space="preserve">                           </w:t>
      </w:r>
      <w:r>
        <w:rPr>
          <w:rFonts w:ascii="Times New Roman" w:hAnsi="Times New Roman" w:cs="Times New Roman"/>
          <w:b w:val="false"/>
        </w:rPr>
        <w:t xml:space="preserve"> Рис. 8 </w:t>
      </w:r>
      <w:r>
        <w:rPr>
          <w:rFonts w:ascii="Times New Roman" w:hAnsi="Times New Roman" w:cs="Times New Roman"/>
          <w:b w:val="false"/>
        </w:rPr>
        <w:t xml:space="preserve">Гном </w:t>
      </w:r>
      <w:r>
        <w:rPr>
          <w:rFonts w:ascii="Times New Roman" w:hAnsi="Times New Roman" w:cs="Times New Roman"/>
          <w:b w:val="false"/>
        </w:rPr>
        <w:t xml:space="preserve"> </w:t>
      </w:r>
      <w:r>
        <w:rPr>
          <w:rFonts w:ascii="Times New Roman" w:hAnsi="Times New Roman" w:cs="Times New Roman"/>
          <w:b w:val="false"/>
        </w:rPr>
        <w:t xml:space="preserve">с настроением «Грусть»</w:t>
      </w:r>
      <w:r>
        <w:rPr>
          <w:rFonts w:ascii="Times New Roman" w:hAnsi="Times New Roman" w:cs="Times New Roman"/>
          <w:b w:val="false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false"/>
        </w:rPr>
      </w:r>
      <w:r/>
    </w:p>
    <w:p>
      <w:pPr>
        <w:tabs>
          <w:tab w:val="left" w:pos="5490" w:leader="none"/>
        </w:tabs>
        <w:rPr>
          <w:rFonts w:ascii="Times New Roman" w:hAnsi="Times New Roman" w:cs="Times New Roman"/>
          <w:b w:val="false"/>
        </w:rPr>
      </w:pPr>
      <w:r>
        <w:rPr>
          <w:rFonts w:ascii="Times New Roman" w:hAnsi="Times New Roman" w:cs="Times New Roman"/>
          <w:b w:val="false"/>
        </w:rPr>
        <w:t xml:space="preserve">                 </w:t>
      </w:r>
      <w:r/>
    </w:p>
    <w:p>
      <w:pPr>
        <w:tabs>
          <w:tab w:val="left" w:pos="5490" w:leader="none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 w:val="false"/>
        </w:rPr>
      </w:r>
      <w:r>
        <w:rPr>
          <w:rFonts w:ascii="Times New Roman" w:hAnsi="Times New Roman" w:cs="Times New Roman"/>
          <w:b w:val="false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false"/>
        </w:rPr>
        <w:t xml:space="preserve">   </w:t>
      </w:r>
      <w:r>
        <w:rPr>
          <w:rFonts w:ascii="Times New Roman" w:hAnsi="Times New Roman" w:cs="Times New Roman"/>
          <w:b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85185</wp:posOffset>
                </wp:positionV>
                <wp:extent cx="2569836" cy="1619250"/>
                <wp:effectExtent l="6350" t="6350" r="6350" b="6350"/>
                <wp:wrapNone/>
                <wp:docPr id="9" name="Рисунок 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приложение-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rcRect l="6414" t="0" r="2992" b="0"/>
                        <a:stretch/>
                      </pic:blipFill>
                      <pic:spPr bwMode="auto">
                        <a:xfrm flipH="0" flipV="0">
                          <a:off x="0" y="0"/>
                          <a:ext cx="2569835" cy="16192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251662336;o:allowoverlap:true;o:allowincell:true;mso-position-horizontal-relative:text;margin-left:262.9pt;mso-position-horizontal:absolute;mso-position-vertical-relative:text;margin-top:6.7pt;mso-position-vertical:absolute;width:202.3pt;height:127.5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-178560</wp:posOffset>
                </wp:positionH>
                <wp:positionV relativeFrom="paragraph">
                  <wp:posOffset>109855</wp:posOffset>
                </wp:positionV>
                <wp:extent cx="2705100" cy="1632680"/>
                <wp:effectExtent l="6350" t="6350" r="6350" b="6350"/>
                <wp:wrapNone/>
                <wp:docPr id="10" name="Рисунок 1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обида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rcRect l="0" t="0" r="3634" b="0"/>
                        <a:stretch/>
                      </pic:blipFill>
                      <pic:spPr bwMode="auto">
                        <a:xfrm flipH="0" flipV="0">
                          <a:off x="0" y="0"/>
                          <a:ext cx="2705099" cy="1632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251665408;o:allowoverlap:true;o:allowincell:true;mso-position-horizontal-relative:text;margin-left:-14.1pt;mso-position-horizontal:absolute;mso-position-vertical-relative:text;margin-top:8.7pt;mso-position-vertical:absolute;width:213.0pt;height:128.6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tabs>
          <w:tab w:val="left" w:pos="4125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/>
    </w:p>
    <w:p>
      <w:pPr>
        <w:tabs>
          <w:tab w:val="left" w:pos="4125" w:leader="none"/>
          <w:tab w:val="left" w:pos="5655" w:leader="none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highlight w:val="none"/>
        </w:rPr>
      </w:r>
      <w:r>
        <w:rPr>
          <w:rFonts w:ascii="Times New Roman" w:hAnsi="Times New Roman" w:cs="Times New Roman"/>
          <w:b/>
          <w:highlight w:val="none"/>
        </w:rPr>
      </w:r>
      <w:r/>
    </w:p>
    <w:p>
      <w:pPr>
        <w:tabs>
          <w:tab w:val="left" w:pos="4125" w:leader="none"/>
          <w:tab w:val="left" w:pos="5655" w:leader="none"/>
        </w:tabs>
        <w:rPr>
          <w:rFonts w:ascii="Times New Roman" w:hAnsi="Times New Roman" w:cs="Times New Roman"/>
          <w:b w:val="false"/>
          <w:highlight w:val="none"/>
        </w:rPr>
      </w:pPr>
      <w:r>
        <w:rPr>
          <w:rFonts w:ascii="Times New Roman" w:hAnsi="Times New Roman" w:cs="Times New Roman"/>
          <w:b w:val="false"/>
        </w:rPr>
        <w:t xml:space="preserve">Рис.9</w:t>
      </w:r>
      <w:r>
        <w:rPr>
          <w:rFonts w:ascii="Times New Roman" w:hAnsi="Times New Roman" w:cs="Times New Roman"/>
          <w:b w:val="false"/>
        </w:rPr>
        <w:t xml:space="preserve"> Гном </w:t>
      </w:r>
      <w:r>
        <w:rPr>
          <w:rFonts w:ascii="Times New Roman" w:hAnsi="Times New Roman" w:cs="Times New Roman"/>
          <w:b w:val="false"/>
        </w:rPr>
        <w:t xml:space="preserve"> </w:t>
      </w:r>
      <w:r>
        <w:rPr>
          <w:rFonts w:ascii="Times New Roman" w:hAnsi="Times New Roman" w:cs="Times New Roman"/>
          <w:b w:val="false"/>
        </w:rPr>
        <w:t xml:space="preserve">с настроением «Обида»</w:t>
      </w:r>
      <w:r>
        <w:rPr>
          <w:rFonts w:ascii="Times New Roman" w:hAnsi="Times New Roman" w:cs="Times New Roman"/>
          <w:b w:val="false"/>
          <w:sz w:val="24"/>
          <w:szCs w:val="24"/>
        </w:rPr>
        <w:t xml:space="preserve">  </w:t>
      </w:r>
      <w:r>
        <w:rPr>
          <w:rFonts w:ascii="Times New Roman" w:hAnsi="Times New Roman" w:cs="Times New Roman"/>
          <w:b w:val="false"/>
        </w:rPr>
        <w:t xml:space="preserve">   </w:t>
      </w:r>
      <w:r>
        <w:rPr>
          <w:rFonts w:ascii="Times New Roman" w:hAnsi="Times New Roman" w:cs="Times New Roman"/>
          <w:b w:val="false"/>
        </w:rPr>
        <w:tab/>
        <w:t xml:space="preserve">    </w:t>
      </w:r>
      <w:r>
        <w:rPr>
          <w:rFonts w:ascii="Times New Roman" w:hAnsi="Times New Roman" w:cs="Times New Roman"/>
          <w:b/>
        </w:rPr>
        <w:t xml:space="preserve">                </w:t>
      </w:r>
      <w:r>
        <w:rPr>
          <w:rFonts w:ascii="Times New Roman" w:hAnsi="Times New Roman" w:cs="Times New Roman"/>
          <w:b w:val="false"/>
        </w:rPr>
        <w:t xml:space="preserve"> Рис.10 Приложение</w:t>
      </w:r>
      <w:r>
        <w:rPr>
          <w:b w:val="false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Задания.</w:t>
      </w:r>
      <w:r/>
    </w:p>
    <w:p>
      <w:pPr>
        <w:keepNext/>
      </w:pPr>
      <w:r>
        <w:rPr>
          <w:lang w:eastAsia="ru-RU"/>
        </w:rPr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-635</wp:posOffset>
                </wp:positionV>
                <wp:extent cx="2964815" cy="2095500"/>
                <wp:effectExtent l="0" t="0" r="6985" b="0"/>
                <wp:wrapNone/>
                <wp:docPr id="11" name="Рисунок 1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ale_1200.jfif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64815" cy="2095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0pt;mso-wrap-distance-top:0.0pt;mso-wrap-distance-right:9.0pt;mso-wrap-distance-bottom:0.0pt;z-index:251669504;o:allowoverlap:true;o:allowincell:true;mso-position-horizontal-relative:text;margin-left:211.2pt;mso-position-horizontal:absolute;mso-position-vertical-relative:text;margin-top:-0.0pt;mso-position-vertical:absolute;width:233.4pt;height:165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9300" cy="2019300"/>
                <wp:effectExtent l="0" t="0" r="0" b="0"/>
                <wp:docPr id="12" name="Рисунок 1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2653819" name="emo2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019299" cy="20192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59.0pt;height:159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</w:r>
      <w:r/>
    </w:p>
    <w:p>
      <w:pPr>
        <w:pStyle w:val="825"/>
        <w:rPr>
          <w:rFonts w:ascii="Times New Roman" w:hAnsi="Times New Roman" w:cs="Times New Roman" w:eastAsia="Times New Roman"/>
          <w:b w:val="false"/>
          <w:color w:val="000000"/>
          <w:sz w:val="24"/>
        </w:rPr>
      </w:pP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fldChar w:fldCharType="begin"/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instrText xml:space="preserve"> SEQ Рисунок \* ARABIC </w:instrTex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1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fldChar w:fldCharType="end"/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Пиктограмма                           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           Рисунок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2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 «Найди отличия»</w:t>
      </w:r>
      <w:r>
        <w:rPr>
          <w:b w:val="false"/>
        </w:rPr>
      </w:r>
      <w:r/>
    </w:p>
    <w:p>
      <w:r>
        <w:rPr>
          <w:lang w:eastAsia="ru-RU"/>
        </w:rPr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3288540</wp:posOffset>
                </wp:positionH>
                <wp:positionV relativeFrom="paragraph">
                  <wp:posOffset>54303</wp:posOffset>
                </wp:positionV>
                <wp:extent cx="1992755" cy="2562342"/>
                <wp:effectExtent l="0" t="0" r="0" b="0"/>
                <wp:wrapNone/>
                <wp:docPr id="13" name="Рисунок 1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-tsifram-15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1992753" cy="25623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9.0pt;mso-wrap-distance-top:0.0pt;mso-wrap-distance-right:9.0pt;mso-wrap-distance-bottom:0.0pt;z-index:251671552;o:allowoverlap:true;o:allowincell:true;mso-position-horizontal-relative:text;margin-left:258.9pt;mso-position-horizontal:absolute;mso-position-vertical-relative:text;margin-top:4.3pt;mso-position-vertical:absolute;width:156.9pt;height:201.8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161290</wp:posOffset>
                </wp:positionV>
                <wp:extent cx="2149350" cy="2350463"/>
                <wp:effectExtent l="0" t="0" r="0" b="0"/>
                <wp:wrapNone/>
                <wp:docPr id="14" name="Рисунок 1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sootvetstviyapookr10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2149349" cy="2350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-251670528;o:allowoverlap:true;o:allowincell:true;mso-position-horizontal-relative:text;margin-left:-9.3pt;mso-position-horizontal:absolute;mso-position-vertical-relative:text;margin-top:12.7pt;mso-position-vertical:absolute;width:169.2pt;height:185.1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rPr>
          <w:rFonts w:ascii="Times New Roman" w:hAnsi="Times New Roman" w:cs="Times New Roman"/>
          <w:b w:val="false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3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«Нелепицы»    </w:t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  <w:t xml:space="preserve">                                        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4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«Раскрась по цвету»  </w:t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pPr>
      <w:r>
        <w:rPr>
          <w:lang w:eastAsia="ru-RU"/>
        </w:rPr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342265</wp:posOffset>
                </wp:positionV>
                <wp:extent cx="2381250" cy="2200370"/>
                <wp:effectExtent l="0" t="0" r="0" b="0"/>
                <wp:wrapNone/>
                <wp:docPr id="15" name="Рисунок 1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621820002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2381249" cy="2200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251672576;o:allowoverlap:true;o:allowincell:true;mso-position-horizontal-relative:text;margin-left:-28.8pt;mso-position-horizontal:absolute;mso-position-vertical-relative:text;margin-top:26.9pt;mso-position-vertical:absolute;width:187.5pt;height:173.3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636270</wp:posOffset>
                </wp:positionV>
                <wp:extent cx="2573020" cy="1718945"/>
                <wp:effectExtent l="0" t="0" r="0" b="0"/>
                <wp:wrapNone/>
                <wp:docPr id="16" name="Рисунок 1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73020" cy="17189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mso-wrap-distance-left:9.0pt;mso-wrap-distance-top:0.0pt;mso-wrap-distance-right:9.0pt;mso-wrap-distance-bottom:0.0pt;z-index:251673600;o:allowoverlap:true;o:allowincell:true;mso-position-horizontal-relative:text;margin-left:229.2pt;mso-position-horizontal:absolute;mso-position-vertical-relative:text;margin-top:50.1pt;mso-position-vertical:absolute;width:202.6pt;height:135.3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b w:val="false"/>
          <w:sz w:val="24"/>
          <w:szCs w:val="24"/>
          <w:lang w:eastAsia="ru-RU"/>
        </w:rPr>
        <w:t xml:space="preserve">  </w:t>
      </w:r>
      <w:r/>
    </w:p>
    <w:p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 w:val="false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</w:t>
      </w:r>
      <w:r/>
    </w:p>
    <w:p>
      <w:pP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3а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</w:rPr>
        <w:t xml:space="preserve">  «Нелепицы»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b/>
        </w:rPr>
      </w:r>
      <w:r/>
    </w:p>
    <w:p>
      <w:pPr>
        <w:rPr>
          <w:rFonts w:ascii="Times New Roman" w:hAnsi="Times New Roman" w:cs="Times New Roman" w:eastAsia="Times New Roman"/>
          <w:b/>
          <w:color w:val="000000"/>
          <w:sz w:val="24"/>
          <w:szCs w:val="24"/>
          <w:highlight w:val="none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  <w:highlight w:val="none"/>
        </w:rPr>
      </w:r>
      <w:r/>
    </w:p>
    <w:p>
      <w:pP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r>
      <w:r/>
    </w:p>
    <w:p>
      <w:pP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</w:pP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5а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«Обведи по точкам»  </w:t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 w:themeColor="text1"/>
          <w:sz w:val="24"/>
          <w:szCs w:val="24"/>
          <w:highlight w:val="none"/>
        </w:rPr>
        <w:t xml:space="preserve">                            </w:t>
      </w:r>
      <w:r>
        <w:rPr>
          <w:rFonts w:ascii="Times New Roman" w:hAnsi="Times New Roman" w:cs="Times New Roman"/>
          <w:b w:val="false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6а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«Цветочки на полянке»  </w:t>
      </w:r>
      <w:r>
        <w:rPr>
          <w:rFonts w:ascii="Times New Roman" w:hAnsi="Times New Roman" w:cs="Times New Roman"/>
          <w:b/>
          <w:sz w:val="24"/>
          <w:szCs w:val="24"/>
          <w:highlight w:val="none"/>
          <w:lang w:eastAsia="ru-RU"/>
        </w:rPr>
      </w:r>
      <w:r/>
    </w:p>
    <w:p>
      <w:pPr>
        <w:keepNext/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30990</wp:posOffset>
                </wp:positionH>
                <wp:positionV relativeFrom="paragraph">
                  <wp:posOffset>-14102</wp:posOffset>
                </wp:positionV>
                <wp:extent cx="1581150" cy="2400300"/>
                <wp:effectExtent l="4762" t="4762" r="4762" b="4762"/>
                <wp:wrapNone/>
                <wp:docPr id="17" name="Прямая соединительная линия 22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0" flipV="1">
                          <a:off x="0" y="0"/>
                          <a:ext cx="1581149" cy="240029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0" style="position:absolute;mso-wrap-distance-left:9.0pt;mso-wrap-distance-top:0.0pt;mso-wrap-distance-right:9.0pt;mso-wrap-distance-bottom:0.0pt;z-index:251675648;o:allowoverlap:true;o:allowincell:true;mso-position-horizontal-relative:text;margin-left:2.4pt;mso-position-horizontal:absolute;mso-position-vertical-relative:text;margin-top:-1.1pt;mso-position-vertical:absolute;width:124.5pt;height:189.0pt;flip:y;" coordsize="100000,100000" path="" filled="f" strokecolor="#000000" strokeweight="0.75pt">
                <v:path textboxrect="0,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-3811</wp:posOffset>
                </wp:positionH>
                <wp:positionV relativeFrom="paragraph">
                  <wp:posOffset>3809</wp:posOffset>
                </wp:positionV>
                <wp:extent cx="1530226" cy="2382711"/>
                <wp:effectExtent l="4762" t="4762" r="4762" b="4762"/>
                <wp:wrapNone/>
                <wp:docPr id="18" name="Прямая соединительная линия 21" hidden="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0" flipV="0">
                          <a:off x="0" y="0"/>
                          <a:ext cx="1530225" cy="238271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20" style="position:absolute;mso-wrap-distance-left:9.0pt;mso-wrap-distance-top:0.0pt;mso-wrap-distance-right:9.0pt;mso-wrap-distance-bottom:0.0pt;z-index:251674624;o:allowoverlap:true;o:allowincell:true;mso-position-horizontal-relative:text;margin-left:-0.3pt;mso-position-horizontal:absolute;mso-position-vertical-relative:text;margin-top:0.3pt;mso-position-vertical:absolute;width:120.5pt;height:187.6pt;" coordsize="100000,100000" path="" filled="f" strokecolor="#000000" strokeweight="0.75pt">
                <v:path textboxrect="0,0,0,0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4420" cy="2348201"/>
                <wp:effectExtent l="0" t="0" r="0" b="0"/>
                <wp:docPr id="19" name="Рисунок 2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8425997" name="preview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1614420" cy="2348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127.1pt;height:184.9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</w:r>
      <w:r/>
    </w:p>
    <w:p>
      <w:pPr>
        <w:pStyle w:val="82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color w:val="000000" w:themeColor="text1"/>
        </w:rPr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Рисунок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7а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4"/>
        </w:rPr>
        <w:t xml:space="preserve"> «Разрезные картинки»  </w:t>
      </w:r>
      <w:r>
        <w:rPr>
          <w:color w:val="000000" w:themeColor="text1"/>
        </w:rPr>
      </w:r>
      <w:r/>
      <w:r/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b/>
          <w:color w:val="000000"/>
          <w:highlight w:val="none"/>
        </w:rPr>
      </w:pPr>
      <w:r>
        <w:rPr>
          <w:rFonts w:ascii="Times New Roman" w:hAnsi="Times New Roman" w:cs="Times New Roman" w:eastAsia="Times New Roman"/>
          <w:b/>
          <w:color w:val="000000"/>
          <w:sz w:val="24"/>
          <w:szCs w:val="28"/>
        </w:rPr>
        <w:t xml:space="preserve">Литература: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8"/>
          <w:highlight w:val="none"/>
        </w:rPr>
      </w:r>
      <w:r>
        <w:rPr>
          <w:b/>
        </w:rPr>
      </w:r>
    </w:p>
    <w:p>
      <w:pPr>
        <w:pStyle w:val="816"/>
        <w:ind w:left="0" w:firstLine="0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33333"/>
          <w:sz w:val="24"/>
        </w:rPr>
        <w:t xml:space="preserve">1.Крюкова С.В.,Слободяник Н.П. «Удивляюсь, злюсь, боюсь, хвастаюсь, ругаюсь», М: «Генезис», 2014г.</w:t>
      </w:r>
      <w:r>
        <w:rPr>
          <w:rFonts w:ascii="Times New Roman" w:hAnsi="Times New Roman" w:cs="Times New Roman" w:eastAsia="Times New Roman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33333"/>
          <w:sz w:val="24"/>
        </w:rPr>
        <w:t xml:space="preserve">2.Куражева Н.Ю., Вараева Н.В., Тузаева А.С.,Козлова И.А. «Программа интеллектуального эмоционального и волевого развития детей 5 - 7 лет «Цветик - семицветик», М:Сфера, 2016г.</w:t>
      </w:r>
      <w:r>
        <w:rPr>
          <w:rFonts w:ascii="Times New Roman" w:hAnsi="Times New Roman" w:cs="Times New Roman" w:eastAsia="Times New Roman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  <w:color w:val="333333"/>
          <w:sz w:val="24"/>
          <w:highlight w:val="none"/>
        </w:rPr>
      </w:pPr>
      <w:r>
        <w:rPr>
          <w:rFonts w:ascii="Times New Roman" w:hAnsi="Times New Roman" w:cs="Times New Roman" w:eastAsia="Times New Roman"/>
          <w:color w:val="333333"/>
          <w:sz w:val="24"/>
        </w:rPr>
        <w:t xml:space="preserve">3. Пазухина И.А. «Давай поиграем! Давай познакомимся! Система тренингов по развитию эмоциональной сферы дошкольников»,Спб:ООО Издательство «Детство - Пресс», 2021г.</w:t>
      </w:r>
      <w:r>
        <w:rPr>
          <w:rFonts w:ascii="Times New Roman" w:hAnsi="Times New Roman" w:cs="Times New Roman" w:eastAsia="Times New Roman"/>
        </w:rPr>
      </w:r>
      <w:r/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33333"/>
          <w:sz w:val="24"/>
          <w:highlight w:val="none"/>
        </w:rPr>
        <w:t xml:space="preserve">4. Савельева Н. «Настольная книга педагога - психолога», Ростов - на - Дону: Феникс, 2014г.</w:t>
      </w:r>
      <w:r>
        <w:rPr>
          <w:rFonts w:ascii="Times New Roman" w:hAnsi="Times New Roman" w:cs="Times New Roman" w:eastAsia="Times New Roman"/>
          <w:color w:val="333333"/>
          <w:sz w:val="24"/>
          <w:highlight w:val="none"/>
        </w:rPr>
      </w:r>
    </w:p>
    <w:p>
      <w:pPr>
        <w:pStyle w:val="816"/>
        <w:jc w:val="both"/>
        <w:spacing w:lineRule="auto" w:line="360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</w:r>
      <w:r/>
    </w:p>
    <w:p>
      <w:pPr>
        <w:pStyle w:val="655"/>
        <w:ind w:left="927"/>
        <w:jc w:val="both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709" w:bottom="1134" w:left="1843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8">
    <w:name w:val="Heading 1"/>
    <w:basedOn w:val="810"/>
    <w:next w:val="810"/>
    <w:link w:val="63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9">
    <w:name w:val="Heading 1 Char"/>
    <w:basedOn w:val="812"/>
    <w:link w:val="638"/>
    <w:uiPriority w:val="9"/>
    <w:rPr>
      <w:rFonts w:ascii="Arial" w:hAnsi="Arial" w:cs="Arial" w:eastAsia="Arial"/>
      <w:sz w:val="40"/>
      <w:szCs w:val="40"/>
    </w:rPr>
  </w:style>
  <w:style w:type="character" w:styleId="640">
    <w:name w:val="Heading 2 Char"/>
    <w:basedOn w:val="812"/>
    <w:link w:val="811"/>
    <w:uiPriority w:val="9"/>
    <w:rPr>
      <w:rFonts w:ascii="Arial" w:hAnsi="Arial" w:cs="Arial" w:eastAsia="Arial"/>
      <w:sz w:val="34"/>
    </w:rPr>
  </w:style>
  <w:style w:type="paragraph" w:styleId="641">
    <w:name w:val="Heading 3"/>
    <w:basedOn w:val="810"/>
    <w:next w:val="810"/>
    <w:link w:val="64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2">
    <w:name w:val="Heading 3 Char"/>
    <w:basedOn w:val="812"/>
    <w:link w:val="641"/>
    <w:uiPriority w:val="9"/>
    <w:rPr>
      <w:rFonts w:ascii="Arial" w:hAnsi="Arial" w:cs="Arial" w:eastAsia="Arial"/>
      <w:sz w:val="30"/>
      <w:szCs w:val="30"/>
    </w:rPr>
  </w:style>
  <w:style w:type="paragraph" w:styleId="643">
    <w:name w:val="Heading 4"/>
    <w:basedOn w:val="810"/>
    <w:next w:val="810"/>
    <w:link w:val="64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4">
    <w:name w:val="Heading 4 Char"/>
    <w:basedOn w:val="812"/>
    <w:link w:val="643"/>
    <w:uiPriority w:val="9"/>
    <w:rPr>
      <w:rFonts w:ascii="Arial" w:hAnsi="Arial" w:cs="Arial" w:eastAsia="Arial"/>
      <w:b/>
      <w:bCs/>
      <w:sz w:val="26"/>
      <w:szCs w:val="26"/>
    </w:rPr>
  </w:style>
  <w:style w:type="paragraph" w:styleId="645">
    <w:name w:val="Heading 5"/>
    <w:basedOn w:val="810"/>
    <w:next w:val="810"/>
    <w:link w:val="64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6">
    <w:name w:val="Heading 5 Char"/>
    <w:basedOn w:val="812"/>
    <w:link w:val="645"/>
    <w:uiPriority w:val="9"/>
    <w:rPr>
      <w:rFonts w:ascii="Arial" w:hAnsi="Arial" w:cs="Arial" w:eastAsia="Arial"/>
      <w:b/>
      <w:bCs/>
      <w:sz w:val="24"/>
      <w:szCs w:val="24"/>
    </w:rPr>
  </w:style>
  <w:style w:type="paragraph" w:styleId="647">
    <w:name w:val="Heading 6"/>
    <w:basedOn w:val="810"/>
    <w:next w:val="810"/>
    <w:link w:val="64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8">
    <w:name w:val="Heading 6 Char"/>
    <w:basedOn w:val="812"/>
    <w:link w:val="647"/>
    <w:uiPriority w:val="9"/>
    <w:rPr>
      <w:rFonts w:ascii="Arial" w:hAnsi="Arial" w:cs="Arial" w:eastAsia="Arial"/>
      <w:b/>
      <w:bCs/>
      <w:sz w:val="22"/>
      <w:szCs w:val="22"/>
    </w:rPr>
  </w:style>
  <w:style w:type="paragraph" w:styleId="649">
    <w:name w:val="Heading 7"/>
    <w:basedOn w:val="810"/>
    <w:next w:val="810"/>
    <w:link w:val="65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0">
    <w:name w:val="Heading 7 Char"/>
    <w:basedOn w:val="812"/>
    <w:link w:val="64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1">
    <w:name w:val="Heading 8"/>
    <w:basedOn w:val="810"/>
    <w:next w:val="810"/>
    <w:link w:val="65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2">
    <w:name w:val="Heading 8 Char"/>
    <w:basedOn w:val="812"/>
    <w:link w:val="651"/>
    <w:uiPriority w:val="9"/>
    <w:rPr>
      <w:rFonts w:ascii="Arial" w:hAnsi="Arial" w:cs="Arial" w:eastAsia="Arial"/>
      <w:i/>
      <w:iCs/>
      <w:sz w:val="22"/>
      <w:szCs w:val="22"/>
    </w:rPr>
  </w:style>
  <w:style w:type="paragraph" w:styleId="653">
    <w:name w:val="Heading 9"/>
    <w:basedOn w:val="810"/>
    <w:next w:val="810"/>
    <w:link w:val="65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4">
    <w:name w:val="Heading 9 Char"/>
    <w:basedOn w:val="812"/>
    <w:link w:val="653"/>
    <w:uiPriority w:val="9"/>
    <w:rPr>
      <w:rFonts w:ascii="Arial" w:hAnsi="Arial" w:cs="Arial" w:eastAsia="Arial"/>
      <w:i/>
      <w:iCs/>
      <w:sz w:val="21"/>
      <w:szCs w:val="21"/>
    </w:rPr>
  </w:style>
  <w:style w:type="paragraph" w:styleId="655">
    <w:name w:val="List Paragraph"/>
    <w:basedOn w:val="810"/>
    <w:qFormat/>
    <w:uiPriority w:val="34"/>
    <w:pPr>
      <w:contextualSpacing w:val="true"/>
      <w:ind w:left="720"/>
    </w:pPr>
  </w:style>
  <w:style w:type="paragraph" w:styleId="656">
    <w:name w:val="Title"/>
    <w:basedOn w:val="810"/>
    <w:next w:val="810"/>
    <w:link w:val="65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7">
    <w:name w:val="Title Char"/>
    <w:basedOn w:val="812"/>
    <w:link w:val="656"/>
    <w:uiPriority w:val="10"/>
    <w:rPr>
      <w:sz w:val="48"/>
      <w:szCs w:val="48"/>
    </w:rPr>
  </w:style>
  <w:style w:type="paragraph" w:styleId="658">
    <w:name w:val="Subtitle"/>
    <w:basedOn w:val="810"/>
    <w:next w:val="810"/>
    <w:link w:val="659"/>
    <w:qFormat/>
    <w:uiPriority w:val="11"/>
    <w:rPr>
      <w:sz w:val="24"/>
      <w:szCs w:val="24"/>
    </w:rPr>
    <w:pPr>
      <w:spacing w:after="200" w:before="200"/>
    </w:pPr>
  </w:style>
  <w:style w:type="character" w:styleId="659">
    <w:name w:val="Subtitle Char"/>
    <w:basedOn w:val="812"/>
    <w:link w:val="658"/>
    <w:uiPriority w:val="11"/>
    <w:rPr>
      <w:sz w:val="24"/>
      <w:szCs w:val="24"/>
    </w:rPr>
  </w:style>
  <w:style w:type="paragraph" w:styleId="660">
    <w:name w:val="Quote"/>
    <w:basedOn w:val="810"/>
    <w:next w:val="810"/>
    <w:link w:val="661"/>
    <w:qFormat/>
    <w:uiPriority w:val="29"/>
    <w:rPr>
      <w:i/>
    </w:rPr>
    <w:pPr>
      <w:ind w:left="720" w:right="720"/>
    </w:p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0"/>
    <w:next w:val="810"/>
    <w:link w:val="663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3">
    <w:name w:val="Intense Quote Char"/>
    <w:link w:val="662"/>
    <w:uiPriority w:val="30"/>
    <w:rPr>
      <w:i/>
    </w:rPr>
  </w:style>
  <w:style w:type="character" w:styleId="664">
    <w:name w:val="Header Char"/>
    <w:basedOn w:val="812"/>
    <w:link w:val="821"/>
    <w:uiPriority w:val="99"/>
  </w:style>
  <w:style w:type="character" w:styleId="665">
    <w:name w:val="Footer Char"/>
    <w:basedOn w:val="812"/>
    <w:link w:val="823"/>
    <w:uiPriority w:val="99"/>
  </w:style>
  <w:style w:type="character" w:styleId="666">
    <w:name w:val="Caption Char"/>
    <w:basedOn w:val="825"/>
    <w:link w:val="823"/>
    <w:uiPriority w:val="99"/>
  </w:style>
  <w:style w:type="table" w:styleId="667">
    <w:name w:val="Table Grid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Table Grid Light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Plain Table 1"/>
    <w:basedOn w:val="81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2"/>
    <w:basedOn w:val="81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2">
    <w:name w:val="Plain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Plain Table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4">
    <w:name w:val="Grid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2">
    <w:name w:val="Grid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3">
    <w:name w:val="Grid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4">
    <w:name w:val="Grid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6">
    <w:name w:val="Grid Table 4 - Accent 1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697">
    <w:name w:val="Grid Table 4 - Accent 2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698">
    <w:name w:val="Grid Table 4 - Accent 3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699">
    <w:name w:val="Grid Table 4 - Accent 4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0">
    <w:name w:val="Grid Table 4 - Accent 5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1">
    <w:name w:val="Grid Table 4 - Accent 6"/>
    <w:basedOn w:val="81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2">
    <w:name w:val="Grid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703">
    <w:name w:val="Grid Table 5 Dark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704">
    <w:name w:val="Grid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705">
    <w:name w:val="Grid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706">
    <w:name w:val="Grid Table 5 Dark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709">
    <w:name w:val="Grid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0">
    <w:name w:val="Grid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1">
    <w:name w:val="Grid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2">
    <w:name w:val="Grid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3">
    <w:name w:val="Grid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4">
    <w:name w:val="Grid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17">
    <w:name w:val="Grid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List Table 1 Light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List Table 1 Light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List Table 1 Light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1">
    <w:name w:val="List Table 2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2">
    <w:name w:val="List Table 2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3">
    <w:name w:val="List Table 2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4">
    <w:name w:val="List Table 2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5">
    <w:name w:val="List Table 2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6">
    <w:name w:val="List Table 2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37">
    <w:name w:val="List Table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5 Dark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6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59">
    <w:name w:val="List Table 6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0">
    <w:name w:val="List Table 6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1">
    <w:name w:val="List Table 6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2">
    <w:name w:val="List Table 6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3">
    <w:name w:val="List Table 6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4">
    <w:name w:val="List Table 6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5">
    <w:name w:val="List Table 7 Colorful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6">
    <w:name w:val="List Table 7 Colorful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7">
    <w:name w:val="List Table 7 Colorful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8">
    <w:name w:val="List Table 7 Colorful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69">
    <w:name w:val="List Table 7 Colorful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0">
    <w:name w:val="List Table 7 Colorful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1">
    <w:name w:val="List Table 7 Colorful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2">
    <w:name w:val="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73">
    <w:name w:val="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74">
    <w:name w:val="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75">
    <w:name w:val="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76">
    <w:name w:val="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77">
    <w:name w:val="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78">
    <w:name w:val="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79">
    <w:name w:val="Bordered &amp; Lined - Accent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80">
    <w:name w:val="Bordered &amp; Lined - Accent 1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81">
    <w:name w:val="Bordered &amp; Lined - Accent 2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82">
    <w:name w:val="Bordered &amp; Lined - Accent 3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83">
    <w:name w:val="Bordered &amp; Lined - Accent 4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84">
    <w:name w:val="Bordered &amp; Lined - Accent 5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85">
    <w:name w:val="Bordered &amp; Lined - Accent 6"/>
    <w:basedOn w:val="81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86">
    <w:name w:val="Bordered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87">
    <w:name w:val="Bordered - Accent 1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88">
    <w:name w:val="Bordered - Accent 2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89">
    <w:name w:val="Bordered - Accent 3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0">
    <w:name w:val="Bordered - Accent 4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1">
    <w:name w:val="Bordered - Accent 5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2">
    <w:name w:val="Bordered - Accent 6"/>
    <w:basedOn w:val="81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793">
    <w:name w:val="footnote text"/>
    <w:basedOn w:val="810"/>
    <w:link w:val="794"/>
    <w:uiPriority w:val="99"/>
    <w:semiHidden/>
    <w:unhideWhenUsed/>
    <w:rPr>
      <w:sz w:val="18"/>
    </w:rPr>
    <w:pPr>
      <w:spacing w:lineRule="auto" w:line="240" w:after="40"/>
    </w:p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basedOn w:val="812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rPr>
      <w:sz w:val="20"/>
    </w:rPr>
    <w:pPr>
      <w:spacing w:lineRule="auto" w:line="240" w:after="0"/>
    </w:p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basedOn w:val="812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paragraph" w:styleId="811">
    <w:name w:val="Heading 2"/>
    <w:basedOn w:val="810"/>
    <w:next w:val="810"/>
    <w:link w:val="82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character" w:styleId="815" w:customStyle="1">
    <w:name w:val="c2"/>
    <w:basedOn w:val="812"/>
  </w:style>
  <w:style w:type="paragraph" w:styleId="816">
    <w:name w:val="No Spacing"/>
    <w:qFormat/>
    <w:uiPriority w:val="1"/>
    <w:pPr>
      <w:spacing w:lineRule="auto" w:line="240" w:after="0"/>
    </w:pPr>
  </w:style>
  <w:style w:type="character" w:styleId="817">
    <w:name w:val="Hyperlink"/>
    <w:basedOn w:val="812"/>
    <w:uiPriority w:val="99"/>
    <w:unhideWhenUsed/>
    <w:rPr>
      <w:color w:val="0000FF" w:themeColor="hyperlink"/>
      <w:u w:val="single"/>
    </w:rPr>
  </w:style>
  <w:style w:type="paragraph" w:styleId="818">
    <w:name w:val="Balloon Text"/>
    <w:basedOn w:val="810"/>
    <w:link w:val="81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819" w:customStyle="1">
    <w:name w:val="Текст выноски Знак"/>
    <w:basedOn w:val="812"/>
    <w:link w:val="818"/>
    <w:uiPriority w:val="99"/>
    <w:semiHidden/>
    <w:rPr>
      <w:rFonts w:ascii="Tahoma" w:hAnsi="Tahoma" w:cs="Tahoma"/>
      <w:sz w:val="16"/>
      <w:szCs w:val="16"/>
    </w:rPr>
  </w:style>
  <w:style w:type="character" w:styleId="820" w:customStyle="1">
    <w:name w:val="Заголовок 2 Знак"/>
    <w:basedOn w:val="812"/>
    <w:link w:val="811"/>
    <w:uiPriority w:val="9"/>
    <w:rPr>
      <w:rFonts w:ascii="Arial" w:hAnsi="Arial" w:cs="Arial" w:eastAsia="Arial"/>
      <w:sz w:val="34"/>
    </w:rPr>
  </w:style>
  <w:style w:type="paragraph" w:styleId="821">
    <w:name w:val="Header"/>
    <w:basedOn w:val="810"/>
    <w:link w:val="82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22" w:customStyle="1">
    <w:name w:val="Верхний колонтитул Знак"/>
    <w:basedOn w:val="812"/>
    <w:link w:val="821"/>
    <w:uiPriority w:val="99"/>
  </w:style>
  <w:style w:type="paragraph" w:styleId="823">
    <w:name w:val="Footer"/>
    <w:basedOn w:val="810"/>
    <w:link w:val="82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24" w:customStyle="1">
    <w:name w:val="Нижний колонтитул Знак"/>
    <w:basedOn w:val="812"/>
    <w:link w:val="823"/>
    <w:uiPriority w:val="99"/>
  </w:style>
  <w:style w:type="paragraph" w:styleId="825">
    <w:name w:val="Caption"/>
    <w:basedOn w:val="810"/>
    <w:next w:val="810"/>
    <w:qFormat/>
    <w:uiPriority w:val="35"/>
    <w:unhideWhenUsed/>
    <w:rPr>
      <w:b/>
      <w:bCs/>
      <w:color w:val="4F81BD" w:themeColor="accent1"/>
      <w:sz w:val="18"/>
      <w:szCs w:val="18"/>
    </w:rPr>
    <w:pPr>
      <w:spacing w:lineRule="auto" w:line="240"/>
    </w:pPr>
  </w:style>
  <w:style w:type="character" w:styleId="826">
    <w:name w:val="Strong"/>
    <w:basedOn w:val="812"/>
    <w:qFormat/>
    <w:uiPriority w:val="22"/>
    <w:rPr>
      <w:b/>
      <w:bCs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png"/><Relationship Id="rId26" Type="http://schemas.openxmlformats.org/officeDocument/2006/relationships/image" Target="media/image1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Р7-Офис/6.4.2.28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revision>8</cp:revision>
  <dcterms:created xsi:type="dcterms:W3CDTF">2025-02-14T07:24:00Z</dcterms:created>
  <dcterms:modified xsi:type="dcterms:W3CDTF">2025-02-19T11:09:26Z</dcterms:modified>
</cp:coreProperties>
</file>